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4CAE" w:rsidRDefault="005B4CAE" w:rsidP="00B87011">
      <w:pPr>
        <w:spacing w:beforeLines="50" w:line="360" w:lineRule="auto"/>
        <w:jc w:val="center"/>
        <w:rPr>
          <w:rFonts w:ascii="Times New Roman" w:eastAsia="楷体" w:hAnsi="Times New Roman" w:cs="Times New Roman"/>
          <w:b/>
          <w:bCs/>
          <w:color w:val="FF0000"/>
          <w:sz w:val="44"/>
          <w:szCs w:val="44"/>
          <w:shd w:val="clear" w:color="auto" w:fill="FFFFFF"/>
        </w:rPr>
      </w:pPr>
      <w:r>
        <w:rPr>
          <w:rFonts w:ascii="Times New Roman" w:eastAsia="楷体" w:hAnsi="Times New Roman" w:cs="Times New Roman"/>
          <w:b/>
          <w:bCs/>
          <w:color w:val="FF0000"/>
          <w:sz w:val="44"/>
          <w:szCs w:val="44"/>
          <w:shd w:val="clear" w:color="auto" w:fill="FFFFFF"/>
        </w:rPr>
        <w:t>西安交通大学城市学院</w:t>
      </w:r>
    </w:p>
    <w:p w:rsidR="005B4CAE" w:rsidRDefault="005B4CAE" w:rsidP="00B87011">
      <w:pPr>
        <w:spacing w:beforeLines="50" w:afterLines="50" w:line="360" w:lineRule="auto"/>
        <w:jc w:val="center"/>
        <w:rPr>
          <w:rFonts w:asciiTheme="minorEastAsia" w:hAnsiTheme="minorEastAsia" w:cstheme="minorEastAsia"/>
          <w:color w:val="333333"/>
          <w:spacing w:val="8"/>
          <w:sz w:val="24"/>
          <w:szCs w:val="24"/>
          <w:shd w:val="clear" w:color="auto" w:fill="FFFFFF"/>
        </w:rPr>
      </w:pPr>
      <w:r>
        <w:rPr>
          <w:rFonts w:ascii="Times New Roman" w:eastAsia="楷体" w:hAnsi="Times New Roman" w:cs="Times New Roman"/>
          <w:b/>
          <w:bCs/>
          <w:color w:val="FF0000"/>
          <w:sz w:val="44"/>
          <w:szCs w:val="44"/>
        </w:rPr>
        <w:t>网络</w:t>
      </w:r>
      <w:r>
        <w:rPr>
          <w:rFonts w:ascii="Times New Roman" w:eastAsia="楷体" w:hAnsi="Times New Roman" w:cs="Times New Roman"/>
          <w:b/>
          <w:bCs/>
          <w:color w:val="FF0000"/>
          <w:sz w:val="44"/>
          <w:szCs w:val="44"/>
          <w:shd w:val="clear" w:color="auto" w:fill="FFFFFF"/>
        </w:rPr>
        <w:t>教学第</w:t>
      </w:r>
      <w:r w:rsidR="006C4E45">
        <w:rPr>
          <w:rFonts w:ascii="Times New Roman" w:eastAsia="楷体" w:hAnsi="Times New Roman" w:cs="Times New Roman" w:hint="eastAsia"/>
          <w:b/>
          <w:bCs/>
          <w:color w:val="FF0000"/>
          <w:sz w:val="44"/>
          <w:szCs w:val="44"/>
          <w:shd w:val="clear" w:color="auto" w:fill="FFFFFF"/>
        </w:rPr>
        <w:t>七</w:t>
      </w:r>
      <w:r>
        <w:rPr>
          <w:rFonts w:ascii="Times New Roman" w:eastAsia="楷体" w:hAnsi="Times New Roman" w:cs="Times New Roman"/>
          <w:b/>
          <w:bCs/>
          <w:color w:val="FF0000"/>
          <w:sz w:val="44"/>
          <w:szCs w:val="44"/>
          <w:shd w:val="clear" w:color="auto" w:fill="FFFFFF"/>
        </w:rPr>
        <w:t>周（</w:t>
      </w:r>
      <w:r>
        <w:rPr>
          <w:rFonts w:ascii="Times New Roman" w:eastAsia="楷体" w:hAnsi="Times New Roman" w:cs="Times New Roman" w:hint="eastAsia"/>
          <w:b/>
          <w:bCs/>
          <w:color w:val="FF0000"/>
          <w:sz w:val="44"/>
          <w:szCs w:val="44"/>
          <w:shd w:val="clear" w:color="auto" w:fill="FFFFFF"/>
        </w:rPr>
        <w:t>4</w:t>
      </w:r>
      <w:r>
        <w:rPr>
          <w:rFonts w:ascii="Times New Roman" w:eastAsia="楷体" w:hAnsi="Times New Roman" w:cs="Times New Roman"/>
          <w:b/>
          <w:bCs/>
          <w:color w:val="FF0000"/>
          <w:sz w:val="44"/>
          <w:szCs w:val="44"/>
          <w:shd w:val="clear" w:color="auto" w:fill="FFFFFF"/>
        </w:rPr>
        <w:t>.</w:t>
      </w:r>
      <w:r w:rsidR="006C4E45">
        <w:rPr>
          <w:rFonts w:ascii="Times New Roman" w:eastAsia="楷体" w:hAnsi="Times New Roman" w:cs="Times New Roman" w:hint="eastAsia"/>
          <w:b/>
          <w:bCs/>
          <w:color w:val="FF0000"/>
          <w:sz w:val="44"/>
          <w:szCs w:val="44"/>
          <w:shd w:val="clear" w:color="auto" w:fill="FFFFFF"/>
        </w:rPr>
        <w:t>25</w:t>
      </w:r>
      <w:r>
        <w:rPr>
          <w:rFonts w:ascii="Times New Roman" w:eastAsia="楷体" w:hAnsi="Times New Roman" w:cs="Times New Roman"/>
          <w:b/>
          <w:bCs/>
          <w:color w:val="FF0000"/>
          <w:sz w:val="44"/>
          <w:szCs w:val="44"/>
          <w:shd w:val="clear" w:color="auto" w:fill="FFFFFF"/>
        </w:rPr>
        <w:t>-</w:t>
      </w:r>
      <w:r w:rsidR="006C4E45">
        <w:rPr>
          <w:rFonts w:ascii="Times New Roman" w:eastAsia="楷体" w:hAnsi="Times New Roman" w:cs="Times New Roman" w:hint="eastAsia"/>
          <w:b/>
          <w:bCs/>
          <w:color w:val="FF0000"/>
          <w:sz w:val="44"/>
          <w:szCs w:val="44"/>
          <w:shd w:val="clear" w:color="auto" w:fill="FFFFFF"/>
        </w:rPr>
        <w:t>5.3</w:t>
      </w:r>
      <w:r>
        <w:rPr>
          <w:rFonts w:ascii="Times New Roman" w:eastAsia="楷体" w:hAnsi="Times New Roman" w:cs="Times New Roman"/>
          <w:b/>
          <w:bCs/>
          <w:color w:val="FF0000"/>
          <w:sz w:val="44"/>
          <w:szCs w:val="44"/>
          <w:shd w:val="clear" w:color="auto" w:fill="FFFFFF"/>
        </w:rPr>
        <w:t>）周报</w:t>
      </w:r>
    </w:p>
    <w:p w:rsidR="0002557F" w:rsidRDefault="0002557F" w:rsidP="00006FCE">
      <w:pPr>
        <w:spacing w:line="360" w:lineRule="auto"/>
        <w:ind w:firstLine="482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color w:val="000000" w:themeColor="text1"/>
          <w:sz w:val="24"/>
          <w:szCs w:val="24"/>
        </w:rPr>
        <w:t>4月25日至5月3日，学院网络教学运行平稳，</w:t>
      </w:r>
      <w:r w:rsidR="004E0DAC">
        <w:rPr>
          <w:rFonts w:asciiTheme="minorEastAsia" w:hAnsiTheme="minorEastAsia" w:hint="eastAsia"/>
          <w:color w:val="000000" w:themeColor="text1"/>
          <w:sz w:val="24"/>
          <w:szCs w:val="24"/>
        </w:rPr>
        <w:t>情况如下：</w:t>
      </w:r>
    </w:p>
    <w:p w:rsidR="00970C62" w:rsidRPr="00006FCE" w:rsidRDefault="00970C62" w:rsidP="00006FCE">
      <w:pPr>
        <w:spacing w:line="360" w:lineRule="auto"/>
        <w:ind w:firstLine="482"/>
        <w:rPr>
          <w:rFonts w:asciiTheme="minorEastAsia" w:hAnsiTheme="minorEastAsia"/>
          <w:color w:val="000000" w:themeColor="text1"/>
          <w:sz w:val="24"/>
          <w:szCs w:val="24"/>
        </w:rPr>
      </w:pPr>
      <w:r w:rsidRPr="00006FCE">
        <w:rPr>
          <w:rFonts w:asciiTheme="minorEastAsia" w:hAnsiTheme="minorEastAsia" w:hint="eastAsia"/>
          <w:color w:val="000000" w:themeColor="text1"/>
          <w:sz w:val="24"/>
          <w:szCs w:val="24"/>
        </w:rPr>
        <w:t>一、总体情况</w:t>
      </w:r>
    </w:p>
    <w:p w:rsidR="001E2806" w:rsidRDefault="007670A1" w:rsidP="006C4E45">
      <w:pPr>
        <w:spacing w:line="360" w:lineRule="auto"/>
        <w:ind w:firstLine="482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color w:val="000000" w:themeColor="text1"/>
          <w:sz w:val="24"/>
          <w:szCs w:val="24"/>
        </w:rPr>
        <w:t>1.</w:t>
      </w:r>
      <w:r w:rsidR="005B4CAE" w:rsidRPr="00006FCE">
        <w:rPr>
          <w:rFonts w:asciiTheme="minorEastAsia" w:hAnsiTheme="minorEastAsia" w:hint="eastAsia"/>
          <w:color w:val="000000" w:themeColor="text1"/>
          <w:sz w:val="24"/>
          <w:szCs w:val="24"/>
        </w:rPr>
        <w:t>4月</w:t>
      </w:r>
      <w:r w:rsidR="006C4E45">
        <w:rPr>
          <w:rFonts w:asciiTheme="minorEastAsia" w:hAnsiTheme="minorEastAsia" w:hint="eastAsia"/>
          <w:color w:val="000000" w:themeColor="text1"/>
          <w:sz w:val="24"/>
          <w:szCs w:val="24"/>
        </w:rPr>
        <w:t>25</w:t>
      </w:r>
      <w:r w:rsidR="005B4CAE" w:rsidRPr="00006FCE">
        <w:rPr>
          <w:rFonts w:asciiTheme="minorEastAsia" w:hAnsiTheme="minorEastAsia" w:hint="eastAsia"/>
          <w:color w:val="000000" w:themeColor="text1"/>
          <w:sz w:val="24"/>
          <w:szCs w:val="24"/>
        </w:rPr>
        <w:t>日至</w:t>
      </w:r>
      <w:r w:rsidR="006C4E45">
        <w:rPr>
          <w:rFonts w:asciiTheme="minorEastAsia" w:hAnsiTheme="minorEastAsia" w:hint="eastAsia"/>
          <w:color w:val="000000" w:themeColor="text1"/>
          <w:sz w:val="24"/>
          <w:szCs w:val="24"/>
        </w:rPr>
        <w:t>5月3日</w:t>
      </w:r>
      <w:r w:rsidR="00FD7A79">
        <w:rPr>
          <w:rFonts w:asciiTheme="minorEastAsia" w:hAnsiTheme="minorEastAsia" w:hint="eastAsia"/>
          <w:color w:val="000000" w:themeColor="text1"/>
          <w:sz w:val="24"/>
          <w:szCs w:val="24"/>
        </w:rPr>
        <w:t>学院</w:t>
      </w:r>
      <w:r w:rsidR="0002557F">
        <w:rPr>
          <w:rFonts w:asciiTheme="minorEastAsia" w:hAnsiTheme="minorEastAsia" w:hint="eastAsia"/>
          <w:color w:val="000000" w:themeColor="text1"/>
          <w:sz w:val="24"/>
          <w:szCs w:val="24"/>
        </w:rPr>
        <w:t>较第六周</w:t>
      </w:r>
      <w:r w:rsidR="002B278D">
        <w:rPr>
          <w:rFonts w:asciiTheme="minorEastAsia" w:hAnsiTheme="minorEastAsia" w:hint="eastAsia"/>
          <w:color w:val="000000" w:themeColor="text1"/>
          <w:sz w:val="24"/>
          <w:szCs w:val="24"/>
        </w:rPr>
        <w:t>新开课3门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，</w:t>
      </w:r>
      <w:r w:rsidR="002B278D">
        <w:rPr>
          <w:rFonts w:asciiTheme="minorEastAsia" w:hAnsiTheme="minorEastAsia" w:hint="eastAsia"/>
          <w:color w:val="000000" w:themeColor="text1"/>
          <w:sz w:val="24"/>
          <w:szCs w:val="24"/>
        </w:rPr>
        <w:t>18门次，</w:t>
      </w:r>
      <w:r w:rsidR="0002557F">
        <w:rPr>
          <w:rFonts w:asciiTheme="minorEastAsia" w:hAnsiTheme="minorEastAsia" w:hint="eastAsia"/>
          <w:color w:val="000000" w:themeColor="text1"/>
          <w:sz w:val="24"/>
          <w:szCs w:val="24"/>
        </w:rPr>
        <w:t>第七周</w:t>
      </w:r>
      <w:r w:rsidR="005B4CAE">
        <w:rPr>
          <w:rFonts w:asciiTheme="minorEastAsia" w:hAnsiTheme="minorEastAsia" w:hint="eastAsia"/>
          <w:color w:val="000000" w:themeColor="text1"/>
          <w:sz w:val="24"/>
          <w:szCs w:val="24"/>
        </w:rPr>
        <w:t>在线运行</w:t>
      </w:r>
      <w:r w:rsidR="006C4E45">
        <w:rPr>
          <w:rFonts w:asciiTheme="minorEastAsia" w:hAnsiTheme="minorEastAsia" w:hint="eastAsia"/>
          <w:color w:val="000000" w:themeColor="text1"/>
          <w:sz w:val="24"/>
          <w:szCs w:val="24"/>
        </w:rPr>
        <w:t>300</w:t>
      </w:r>
      <w:r w:rsidR="005B4CAE">
        <w:rPr>
          <w:rFonts w:asciiTheme="minorEastAsia" w:hAnsiTheme="minorEastAsia" w:hint="eastAsia"/>
          <w:color w:val="000000" w:themeColor="text1"/>
          <w:sz w:val="24"/>
          <w:szCs w:val="24"/>
        </w:rPr>
        <w:t>门课，72</w:t>
      </w:r>
      <w:r w:rsidR="006C4E45">
        <w:rPr>
          <w:rFonts w:asciiTheme="minorEastAsia" w:hAnsiTheme="minorEastAsia" w:hint="eastAsia"/>
          <w:color w:val="000000" w:themeColor="text1"/>
          <w:sz w:val="24"/>
          <w:szCs w:val="24"/>
        </w:rPr>
        <w:t>9</w:t>
      </w:r>
      <w:r w:rsidR="005B4CAE">
        <w:rPr>
          <w:rFonts w:asciiTheme="minorEastAsia" w:hAnsiTheme="minorEastAsia" w:hint="eastAsia"/>
          <w:color w:val="000000" w:themeColor="text1"/>
          <w:sz w:val="24"/>
          <w:szCs w:val="24"/>
        </w:rPr>
        <w:t>门次课程，</w:t>
      </w:r>
      <w:r w:rsidR="00B163D2">
        <w:rPr>
          <w:rFonts w:asciiTheme="minorEastAsia" w:hAnsiTheme="minorEastAsia" w:hint="eastAsia"/>
          <w:color w:val="000000" w:themeColor="text1"/>
          <w:sz w:val="24"/>
          <w:szCs w:val="24"/>
        </w:rPr>
        <w:t>965</w:t>
      </w:r>
      <w:r w:rsidR="00AF2DB5">
        <w:rPr>
          <w:rFonts w:asciiTheme="minorEastAsia" w:hAnsiTheme="minorEastAsia" w:hint="eastAsia"/>
          <w:color w:val="000000" w:themeColor="text1"/>
          <w:sz w:val="24"/>
          <w:szCs w:val="24"/>
        </w:rPr>
        <w:t>个</w:t>
      </w:r>
      <w:r w:rsidR="00970C62" w:rsidRPr="00006FCE">
        <w:rPr>
          <w:rFonts w:asciiTheme="minorEastAsia" w:hAnsiTheme="minorEastAsia" w:hint="eastAsia"/>
          <w:color w:val="000000" w:themeColor="text1"/>
          <w:sz w:val="24"/>
          <w:szCs w:val="24"/>
        </w:rPr>
        <w:t>教学班。</w:t>
      </w:r>
      <w:r w:rsidR="005B4CAE">
        <w:rPr>
          <w:rFonts w:asciiTheme="minorEastAsia" w:hAnsiTheme="minorEastAsia" w:hint="eastAsia"/>
          <w:color w:val="000000" w:themeColor="text1"/>
          <w:sz w:val="24"/>
          <w:szCs w:val="24"/>
        </w:rPr>
        <w:t>截止</w:t>
      </w:r>
      <w:r w:rsidR="00FD7A79">
        <w:rPr>
          <w:rFonts w:asciiTheme="minorEastAsia" w:hAnsiTheme="minorEastAsia" w:hint="eastAsia"/>
          <w:color w:val="000000" w:themeColor="text1"/>
          <w:sz w:val="24"/>
          <w:szCs w:val="24"/>
        </w:rPr>
        <w:t>5月3日</w:t>
      </w:r>
      <w:r w:rsidR="005B4CAE">
        <w:rPr>
          <w:rFonts w:asciiTheme="minorEastAsia" w:hAnsiTheme="minorEastAsia" w:hint="eastAsia"/>
          <w:color w:val="000000" w:themeColor="text1"/>
          <w:sz w:val="24"/>
          <w:szCs w:val="24"/>
        </w:rPr>
        <w:t>，</w:t>
      </w:r>
      <w:r w:rsidR="005A0956" w:rsidRPr="00006FCE">
        <w:rPr>
          <w:rFonts w:asciiTheme="minorEastAsia" w:hAnsiTheme="minorEastAsia" w:hint="eastAsia"/>
          <w:color w:val="000000" w:themeColor="text1"/>
          <w:sz w:val="24"/>
          <w:szCs w:val="24"/>
        </w:rPr>
        <w:t>全院</w:t>
      </w:r>
      <w:r w:rsidR="00B163D2">
        <w:rPr>
          <w:rFonts w:asciiTheme="minorEastAsia" w:hAnsiTheme="minorEastAsia" w:hint="eastAsia"/>
          <w:color w:val="000000" w:themeColor="text1"/>
          <w:sz w:val="24"/>
          <w:szCs w:val="24"/>
        </w:rPr>
        <w:t>已</w:t>
      </w:r>
      <w:r w:rsidR="005A0956" w:rsidRPr="00006FCE">
        <w:rPr>
          <w:rFonts w:asciiTheme="minorEastAsia" w:hAnsiTheme="minorEastAsia" w:hint="eastAsia"/>
          <w:color w:val="000000" w:themeColor="text1"/>
          <w:sz w:val="24"/>
          <w:szCs w:val="24"/>
        </w:rPr>
        <w:t>有</w:t>
      </w:r>
      <w:r w:rsidR="006C4E45">
        <w:rPr>
          <w:rFonts w:asciiTheme="minorEastAsia" w:hAnsiTheme="minorEastAsia" w:hint="eastAsia"/>
          <w:color w:val="000000" w:themeColor="text1"/>
          <w:sz w:val="24"/>
          <w:szCs w:val="24"/>
        </w:rPr>
        <w:t>20</w:t>
      </w:r>
      <w:r w:rsidR="005A0956">
        <w:rPr>
          <w:rFonts w:asciiTheme="minorEastAsia" w:hAnsiTheme="minorEastAsia" w:hint="eastAsia"/>
          <w:color w:val="000000" w:themeColor="text1"/>
          <w:sz w:val="24"/>
          <w:szCs w:val="24"/>
        </w:rPr>
        <w:t>门课程顺利结课。</w:t>
      </w:r>
    </w:p>
    <w:p w:rsidR="002401FF" w:rsidRDefault="001E2806" w:rsidP="006C4E45">
      <w:pPr>
        <w:spacing w:line="360" w:lineRule="auto"/>
        <w:ind w:firstLine="482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color w:val="000000" w:themeColor="text1"/>
          <w:sz w:val="24"/>
          <w:szCs w:val="24"/>
        </w:rPr>
        <w:t>2.</w:t>
      </w:r>
      <w:r w:rsidR="00196EF9">
        <w:rPr>
          <w:rFonts w:asciiTheme="minorEastAsia" w:hAnsiTheme="minorEastAsia" w:hint="eastAsia"/>
          <w:color w:val="000000" w:themeColor="text1"/>
          <w:sz w:val="24"/>
          <w:szCs w:val="24"/>
        </w:rPr>
        <w:t>截止第七周结束，全院</w:t>
      </w:r>
      <w:r w:rsidR="00CD747A">
        <w:rPr>
          <w:rFonts w:asciiTheme="minorEastAsia" w:hAnsiTheme="minorEastAsia" w:hint="eastAsia"/>
          <w:color w:val="000000" w:themeColor="text1"/>
          <w:sz w:val="24"/>
          <w:szCs w:val="24"/>
        </w:rPr>
        <w:t>98.</w:t>
      </w:r>
      <w:r w:rsidR="00196EF9">
        <w:rPr>
          <w:rFonts w:asciiTheme="minorEastAsia" w:hAnsiTheme="minorEastAsia" w:hint="eastAsia"/>
          <w:color w:val="000000" w:themeColor="text1"/>
          <w:sz w:val="24"/>
          <w:szCs w:val="24"/>
        </w:rPr>
        <w:t>91</w:t>
      </w:r>
      <w:r w:rsidR="00CD747A">
        <w:rPr>
          <w:rFonts w:asciiTheme="minorEastAsia" w:hAnsiTheme="minorEastAsia" w:hint="eastAsia"/>
          <w:color w:val="000000" w:themeColor="text1"/>
          <w:sz w:val="24"/>
          <w:szCs w:val="24"/>
        </w:rPr>
        <w:t>%的教师选择直播为主要授课方式，</w:t>
      </w:r>
      <w:r w:rsidR="00196EF9">
        <w:rPr>
          <w:rFonts w:asciiTheme="minorEastAsia" w:hAnsiTheme="minorEastAsia" w:hint="eastAsia"/>
          <w:color w:val="000000" w:themeColor="text1"/>
          <w:sz w:val="24"/>
          <w:szCs w:val="24"/>
        </w:rPr>
        <w:t>各门课程使用平台占比情况如下图。</w:t>
      </w:r>
    </w:p>
    <w:p w:rsidR="00196EF9" w:rsidRPr="00196EF9" w:rsidRDefault="00196EF9" w:rsidP="00196EF9">
      <w:pPr>
        <w:spacing w:line="360" w:lineRule="auto"/>
        <w:ind w:firstLineChars="400" w:firstLine="960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drawing>
          <wp:inline distT="0" distB="0" distL="0" distR="0">
            <wp:extent cx="4019550" cy="2762250"/>
            <wp:effectExtent l="19050" t="0" r="0" b="0"/>
            <wp:docPr id="8" name="图片 7" descr="QQ图片20200505140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200505140249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DC3" w:rsidRPr="00B163D2" w:rsidRDefault="001E2806" w:rsidP="00B163D2">
      <w:pPr>
        <w:spacing w:line="360" w:lineRule="auto"/>
        <w:ind w:firstLineChars="200" w:firstLine="480"/>
        <w:rPr>
          <w:rFonts w:asciiTheme="minorEastAsia" w:hAnsiTheme="minorEastAsia" w:cstheme="minorEastAsia"/>
          <w:color w:val="000000" w:themeColor="text1"/>
          <w:sz w:val="24"/>
          <w:szCs w:val="24"/>
          <w:shd w:val="clear" w:color="auto" w:fill="FFFFFF"/>
        </w:rPr>
      </w:pPr>
      <w:r>
        <w:rPr>
          <w:rFonts w:asciiTheme="minorEastAsia" w:hAnsiTheme="minorEastAsia" w:hint="eastAsia"/>
          <w:color w:val="000000" w:themeColor="text1"/>
          <w:sz w:val="24"/>
          <w:szCs w:val="24"/>
        </w:rPr>
        <w:t>3</w:t>
      </w:r>
      <w:r w:rsidR="00AC5DC3" w:rsidRPr="00B163D2">
        <w:rPr>
          <w:rFonts w:asciiTheme="minorEastAsia" w:hAnsiTheme="minorEastAsia" w:cstheme="minorEastAsia" w:hint="eastAsia"/>
          <w:color w:val="000000" w:themeColor="text1"/>
          <w:sz w:val="24"/>
          <w:szCs w:val="24"/>
          <w:shd w:val="clear" w:color="auto" w:fill="FFFFFF"/>
        </w:rPr>
        <w:t>.</w:t>
      </w:r>
      <w:r w:rsidR="00FD7A79" w:rsidRPr="00006FCE">
        <w:rPr>
          <w:rFonts w:asciiTheme="minorEastAsia" w:hAnsiTheme="minorEastAsia" w:hint="eastAsia"/>
          <w:color w:val="000000" w:themeColor="text1"/>
          <w:sz w:val="24"/>
          <w:szCs w:val="24"/>
        </w:rPr>
        <w:t>4月</w:t>
      </w:r>
      <w:r w:rsidR="00FD7A79">
        <w:rPr>
          <w:rFonts w:asciiTheme="minorEastAsia" w:hAnsiTheme="minorEastAsia" w:hint="eastAsia"/>
          <w:color w:val="000000" w:themeColor="text1"/>
          <w:sz w:val="24"/>
          <w:szCs w:val="24"/>
        </w:rPr>
        <w:t>25</w:t>
      </w:r>
      <w:r w:rsidR="00FD7A79" w:rsidRPr="00006FCE">
        <w:rPr>
          <w:rFonts w:asciiTheme="minorEastAsia" w:hAnsiTheme="minorEastAsia" w:hint="eastAsia"/>
          <w:color w:val="000000" w:themeColor="text1"/>
          <w:sz w:val="24"/>
          <w:szCs w:val="24"/>
        </w:rPr>
        <w:t>日至</w:t>
      </w:r>
      <w:r w:rsidR="00FD7A79">
        <w:rPr>
          <w:rFonts w:asciiTheme="minorEastAsia" w:hAnsiTheme="minorEastAsia" w:hint="eastAsia"/>
          <w:color w:val="000000" w:themeColor="text1"/>
          <w:sz w:val="24"/>
          <w:szCs w:val="24"/>
        </w:rPr>
        <w:t>5月3日</w:t>
      </w:r>
      <w:r w:rsidR="00AC5DC3" w:rsidRPr="00B163D2">
        <w:rPr>
          <w:rFonts w:asciiTheme="minorEastAsia" w:hAnsiTheme="minorEastAsia" w:cstheme="minorEastAsia" w:hint="eastAsia"/>
          <w:color w:val="000000" w:themeColor="text1"/>
          <w:sz w:val="24"/>
          <w:szCs w:val="24"/>
          <w:shd w:val="clear" w:color="auto" w:fill="FFFFFF"/>
        </w:rPr>
        <w:t>学院院系二级督导</w:t>
      </w:r>
      <w:r w:rsidR="002401FF" w:rsidRPr="00B163D2">
        <w:rPr>
          <w:rFonts w:asciiTheme="minorEastAsia" w:hAnsiTheme="minorEastAsia" w:cstheme="minorEastAsia" w:hint="eastAsia"/>
          <w:color w:val="000000" w:themeColor="text1"/>
          <w:sz w:val="24"/>
          <w:szCs w:val="24"/>
          <w:shd w:val="clear" w:color="auto" w:fill="FFFFFF"/>
        </w:rPr>
        <w:t>本周</w:t>
      </w:r>
      <w:r w:rsidR="00AC5DC3" w:rsidRPr="00B163D2">
        <w:rPr>
          <w:rFonts w:asciiTheme="minorEastAsia" w:hAnsiTheme="minorEastAsia" w:cstheme="minorEastAsia" w:hint="eastAsia"/>
          <w:color w:val="000000" w:themeColor="text1"/>
          <w:sz w:val="24"/>
          <w:szCs w:val="24"/>
          <w:shd w:val="clear" w:color="auto" w:fill="FFFFFF"/>
        </w:rPr>
        <w:t>共计听课人次127人次，</w:t>
      </w:r>
      <w:r w:rsidR="006C4E45" w:rsidRPr="00B163D2">
        <w:rPr>
          <w:rFonts w:asciiTheme="minorEastAsia" w:hAnsiTheme="minorEastAsia" w:cstheme="minorEastAsia" w:hint="eastAsia"/>
          <w:color w:val="000000" w:themeColor="text1"/>
          <w:sz w:val="24"/>
          <w:szCs w:val="24"/>
          <w:shd w:val="clear" w:color="auto" w:fill="FFFFFF"/>
        </w:rPr>
        <w:t>225</w:t>
      </w:r>
      <w:r w:rsidR="00AC5DC3" w:rsidRPr="00B163D2">
        <w:rPr>
          <w:rFonts w:asciiTheme="minorEastAsia" w:hAnsiTheme="minorEastAsia" w:cstheme="minorEastAsia" w:hint="eastAsia"/>
          <w:color w:val="000000" w:themeColor="text1"/>
          <w:sz w:val="24"/>
          <w:szCs w:val="24"/>
          <w:shd w:val="clear" w:color="auto" w:fill="FFFFFF"/>
        </w:rPr>
        <w:t>节次，占总开出课时比例的2</w:t>
      </w:r>
      <w:r w:rsidR="00B163D2" w:rsidRPr="00B163D2">
        <w:rPr>
          <w:rFonts w:asciiTheme="minorEastAsia" w:hAnsiTheme="minorEastAsia" w:cstheme="minorEastAsia" w:hint="eastAsia"/>
          <w:color w:val="000000" w:themeColor="text1"/>
          <w:sz w:val="24"/>
          <w:szCs w:val="24"/>
          <w:shd w:val="clear" w:color="auto" w:fill="FFFFFF"/>
        </w:rPr>
        <w:t>3.3</w:t>
      </w:r>
      <w:r w:rsidR="00AC5DC3" w:rsidRPr="00B163D2">
        <w:rPr>
          <w:rFonts w:asciiTheme="minorEastAsia" w:hAnsiTheme="minorEastAsia" w:cstheme="minorEastAsia" w:hint="eastAsia"/>
          <w:color w:val="000000" w:themeColor="text1"/>
          <w:sz w:val="24"/>
          <w:szCs w:val="24"/>
          <w:shd w:val="clear" w:color="auto" w:fill="FFFFFF"/>
        </w:rPr>
        <w:t>1%。</w:t>
      </w:r>
    </w:p>
    <w:p w:rsidR="001E2806" w:rsidRDefault="001E2806" w:rsidP="006C4E45">
      <w:pPr>
        <w:spacing w:line="360" w:lineRule="auto"/>
        <w:ind w:firstLineChars="200" w:firstLine="480"/>
        <w:rPr>
          <w:rFonts w:asciiTheme="minorEastAsia" w:hAnsiTheme="minorEastAsia" w:cstheme="minorEastAsia"/>
          <w:color w:val="000000" w:themeColor="text1"/>
          <w:sz w:val="24"/>
          <w:szCs w:val="24"/>
          <w:shd w:val="clear" w:color="auto" w:fill="FFFFFF"/>
        </w:rPr>
      </w:pP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  <w:shd w:val="clear" w:color="auto" w:fill="FFFFFF"/>
        </w:rPr>
        <w:t>4</w:t>
      </w:r>
      <w:r w:rsidR="005374E6">
        <w:rPr>
          <w:rFonts w:asciiTheme="minorEastAsia" w:hAnsiTheme="minorEastAsia" w:cstheme="minorEastAsia" w:hint="eastAsia"/>
          <w:color w:val="000000" w:themeColor="text1"/>
          <w:sz w:val="24"/>
          <w:szCs w:val="24"/>
          <w:shd w:val="clear" w:color="auto" w:fill="FFFFFF"/>
        </w:rPr>
        <w:t>.</w:t>
      </w:r>
      <w:r w:rsidR="00006FCE" w:rsidRPr="005374E6">
        <w:rPr>
          <w:rFonts w:asciiTheme="minorEastAsia" w:hAnsiTheme="minorEastAsia" w:cstheme="minorEastAsia" w:hint="eastAsia"/>
          <w:color w:val="000000" w:themeColor="text1"/>
          <w:sz w:val="24"/>
          <w:szCs w:val="24"/>
          <w:shd w:val="clear" w:color="auto" w:fill="FFFFFF"/>
        </w:rPr>
        <w:t>本周累计</w:t>
      </w:r>
      <w:r w:rsidR="00B163D2">
        <w:rPr>
          <w:rFonts w:asciiTheme="minorEastAsia" w:hAnsiTheme="minorEastAsia" w:cstheme="minorEastAsia" w:hint="eastAsia"/>
          <w:color w:val="000000" w:themeColor="text1"/>
          <w:sz w:val="24"/>
          <w:szCs w:val="24"/>
          <w:shd w:val="clear" w:color="auto" w:fill="FFFFFF"/>
        </w:rPr>
        <w:t>72742</w:t>
      </w:r>
      <w:r w:rsidR="00006FCE" w:rsidRPr="005374E6">
        <w:rPr>
          <w:rFonts w:asciiTheme="minorEastAsia" w:hAnsiTheme="minorEastAsia" w:cstheme="minorEastAsia" w:hint="eastAsia"/>
          <w:color w:val="000000" w:themeColor="text1"/>
          <w:sz w:val="24"/>
          <w:szCs w:val="24"/>
          <w:shd w:val="clear" w:color="auto" w:fill="FFFFFF"/>
        </w:rPr>
        <w:t>人次学生上线参加学习，全院平均到课率</w:t>
      </w:r>
      <w:r w:rsidR="00006FCE" w:rsidRPr="00B163D2">
        <w:rPr>
          <w:rFonts w:asciiTheme="minorEastAsia" w:hAnsiTheme="minorEastAsia" w:cstheme="minorEastAsia" w:hint="eastAsia"/>
          <w:color w:val="000000" w:themeColor="text1"/>
          <w:sz w:val="24"/>
          <w:szCs w:val="24"/>
          <w:shd w:val="clear" w:color="auto" w:fill="FFFFFF"/>
        </w:rPr>
        <w:t>9</w:t>
      </w:r>
      <w:r w:rsidR="00B163D2" w:rsidRPr="00B163D2">
        <w:rPr>
          <w:rFonts w:asciiTheme="minorEastAsia" w:hAnsiTheme="minorEastAsia" w:cstheme="minorEastAsia" w:hint="eastAsia"/>
          <w:color w:val="000000" w:themeColor="text1"/>
          <w:sz w:val="24"/>
          <w:szCs w:val="24"/>
          <w:shd w:val="clear" w:color="auto" w:fill="FFFFFF"/>
        </w:rPr>
        <w:t>5.26</w:t>
      </w:r>
      <w:r w:rsidR="00006FCE" w:rsidRPr="00B163D2">
        <w:rPr>
          <w:rFonts w:asciiTheme="minorEastAsia" w:hAnsiTheme="minorEastAsia" w:cstheme="minorEastAsia" w:hint="eastAsia"/>
          <w:color w:val="000000" w:themeColor="text1"/>
          <w:sz w:val="24"/>
          <w:szCs w:val="24"/>
          <w:shd w:val="clear" w:color="auto" w:fill="FFFFFF"/>
        </w:rPr>
        <w:t>%</w:t>
      </w:r>
      <w:r w:rsidR="00006FCE" w:rsidRPr="005374E6">
        <w:rPr>
          <w:rFonts w:asciiTheme="minorEastAsia" w:hAnsiTheme="minorEastAsia" w:cstheme="minorEastAsia" w:hint="eastAsia"/>
          <w:color w:val="000000" w:themeColor="text1"/>
          <w:sz w:val="24"/>
          <w:szCs w:val="24"/>
          <w:shd w:val="clear" w:color="auto" w:fill="FFFFFF"/>
        </w:rPr>
        <w:t>（其中2017级到课率</w:t>
      </w:r>
      <w:r w:rsidR="00006FCE" w:rsidRPr="00B163D2">
        <w:rPr>
          <w:rFonts w:asciiTheme="minorEastAsia" w:hAnsiTheme="minorEastAsia" w:cstheme="minorEastAsia" w:hint="eastAsia"/>
          <w:color w:val="000000" w:themeColor="text1"/>
          <w:sz w:val="24"/>
          <w:szCs w:val="24"/>
          <w:shd w:val="clear" w:color="auto" w:fill="FFFFFF"/>
        </w:rPr>
        <w:t>9</w:t>
      </w:r>
      <w:r w:rsidR="00B163D2" w:rsidRPr="00B163D2">
        <w:rPr>
          <w:rFonts w:asciiTheme="minorEastAsia" w:hAnsiTheme="minorEastAsia" w:cstheme="minorEastAsia" w:hint="eastAsia"/>
          <w:color w:val="000000" w:themeColor="text1"/>
          <w:sz w:val="24"/>
          <w:szCs w:val="24"/>
          <w:shd w:val="clear" w:color="auto" w:fill="FFFFFF"/>
        </w:rPr>
        <w:t>5.14</w:t>
      </w:r>
      <w:r w:rsidR="00006FCE" w:rsidRPr="00B163D2">
        <w:rPr>
          <w:rFonts w:asciiTheme="minorEastAsia" w:hAnsiTheme="minorEastAsia" w:cstheme="minorEastAsia" w:hint="eastAsia"/>
          <w:color w:val="000000" w:themeColor="text1"/>
          <w:sz w:val="24"/>
          <w:szCs w:val="24"/>
          <w:shd w:val="clear" w:color="auto" w:fill="FFFFFF"/>
        </w:rPr>
        <w:t>%</w:t>
      </w:r>
      <w:r w:rsidR="00006FCE" w:rsidRPr="005374E6">
        <w:rPr>
          <w:rFonts w:asciiTheme="minorEastAsia" w:hAnsiTheme="minorEastAsia" w:cstheme="minorEastAsia" w:hint="eastAsia"/>
          <w:color w:val="000000" w:themeColor="text1"/>
          <w:sz w:val="24"/>
          <w:szCs w:val="24"/>
          <w:shd w:val="clear" w:color="auto" w:fill="FFFFFF"/>
        </w:rPr>
        <w:t>，2018级到课率</w:t>
      </w:r>
      <w:r w:rsidR="00006FCE" w:rsidRPr="00B163D2">
        <w:rPr>
          <w:rFonts w:asciiTheme="minorEastAsia" w:hAnsiTheme="minorEastAsia" w:cstheme="minorEastAsia" w:hint="eastAsia"/>
          <w:color w:val="000000" w:themeColor="text1"/>
          <w:sz w:val="24"/>
          <w:szCs w:val="24"/>
          <w:shd w:val="clear" w:color="auto" w:fill="FFFFFF"/>
        </w:rPr>
        <w:t>9</w:t>
      </w:r>
      <w:r w:rsidR="00B163D2" w:rsidRPr="00B163D2">
        <w:rPr>
          <w:rFonts w:asciiTheme="minorEastAsia" w:hAnsiTheme="minorEastAsia" w:cstheme="minorEastAsia" w:hint="eastAsia"/>
          <w:color w:val="000000" w:themeColor="text1"/>
          <w:sz w:val="24"/>
          <w:szCs w:val="24"/>
          <w:shd w:val="clear" w:color="auto" w:fill="FFFFFF"/>
        </w:rPr>
        <w:t>5.99</w:t>
      </w:r>
      <w:r w:rsidR="00006FCE" w:rsidRPr="00B163D2">
        <w:rPr>
          <w:rFonts w:asciiTheme="minorEastAsia" w:hAnsiTheme="minorEastAsia" w:cstheme="minorEastAsia" w:hint="eastAsia"/>
          <w:color w:val="000000" w:themeColor="text1"/>
          <w:sz w:val="24"/>
          <w:szCs w:val="24"/>
          <w:shd w:val="clear" w:color="auto" w:fill="FFFFFF"/>
        </w:rPr>
        <w:t>%</w:t>
      </w:r>
      <w:r w:rsidR="00006FCE" w:rsidRPr="005374E6">
        <w:rPr>
          <w:rFonts w:asciiTheme="minorEastAsia" w:hAnsiTheme="minorEastAsia" w:cstheme="minorEastAsia" w:hint="eastAsia"/>
          <w:color w:val="000000" w:themeColor="text1"/>
          <w:sz w:val="24"/>
          <w:szCs w:val="24"/>
          <w:shd w:val="clear" w:color="auto" w:fill="FFFFFF"/>
        </w:rPr>
        <w:t>，2019级到课率</w:t>
      </w:r>
      <w:r w:rsidR="00B163D2" w:rsidRPr="00B163D2">
        <w:rPr>
          <w:rFonts w:asciiTheme="minorEastAsia" w:hAnsiTheme="minorEastAsia" w:cstheme="minorEastAsia" w:hint="eastAsia"/>
          <w:color w:val="000000" w:themeColor="text1"/>
          <w:sz w:val="24"/>
          <w:szCs w:val="24"/>
          <w:shd w:val="clear" w:color="auto" w:fill="FFFFFF"/>
        </w:rPr>
        <w:t>94.78</w:t>
      </w:r>
      <w:r w:rsidR="00006FCE" w:rsidRPr="00B163D2">
        <w:rPr>
          <w:rFonts w:asciiTheme="minorEastAsia" w:hAnsiTheme="minorEastAsia" w:cstheme="minorEastAsia" w:hint="eastAsia"/>
          <w:color w:val="000000" w:themeColor="text1"/>
          <w:sz w:val="24"/>
          <w:szCs w:val="24"/>
          <w:shd w:val="clear" w:color="auto" w:fill="FFFFFF"/>
        </w:rPr>
        <w:t>%）</w:t>
      </w:r>
      <w:r w:rsidR="00B163D2">
        <w:rPr>
          <w:rFonts w:asciiTheme="minorEastAsia" w:hAnsiTheme="minorEastAsia" w:cstheme="minorEastAsia" w:hint="eastAsia"/>
          <w:color w:val="000000" w:themeColor="text1"/>
          <w:sz w:val="24"/>
          <w:szCs w:val="24"/>
          <w:shd w:val="clear" w:color="auto" w:fill="FFFFFF"/>
        </w:rPr>
        <w:t>，比上周有所下降。</w:t>
      </w:r>
    </w:p>
    <w:p w:rsidR="004A4E83" w:rsidRDefault="001E2806" w:rsidP="006C4E45">
      <w:pPr>
        <w:spacing w:line="360" w:lineRule="auto"/>
        <w:ind w:firstLineChars="200" w:firstLine="480"/>
        <w:rPr>
          <w:rFonts w:asciiTheme="minorEastAsia" w:hAnsiTheme="minorEastAsia" w:cstheme="minorEastAsia"/>
          <w:color w:val="000000" w:themeColor="text1"/>
          <w:sz w:val="24"/>
          <w:szCs w:val="24"/>
          <w:shd w:val="clear" w:color="auto" w:fill="FFFFFF"/>
        </w:rPr>
      </w:pP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  <w:shd w:val="clear" w:color="auto" w:fill="FFFFFF"/>
        </w:rPr>
        <w:t>4月25日-5月3日每天</w:t>
      </w:r>
      <w:r w:rsidR="005C3188">
        <w:rPr>
          <w:rFonts w:asciiTheme="minorEastAsia" w:hAnsiTheme="minorEastAsia" w:cstheme="minorEastAsia" w:hint="eastAsia"/>
          <w:color w:val="000000" w:themeColor="text1"/>
          <w:sz w:val="24"/>
          <w:szCs w:val="24"/>
          <w:shd w:val="clear" w:color="auto" w:fill="FFFFFF"/>
        </w:rPr>
        <w:t>上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  <w:shd w:val="clear" w:color="auto" w:fill="FFFFFF"/>
        </w:rPr>
        <w:t>课情况如下：</w:t>
      </w:r>
    </w:p>
    <w:p w:rsidR="005C3188" w:rsidRPr="005C3188" w:rsidRDefault="00C97CDA" w:rsidP="006C4E45">
      <w:pPr>
        <w:spacing w:line="360" w:lineRule="auto"/>
        <w:ind w:firstLineChars="200" w:firstLine="480"/>
        <w:rPr>
          <w:rFonts w:asciiTheme="minorEastAsia" w:hAnsiTheme="minorEastAsia" w:cstheme="minorEastAsia"/>
          <w:color w:val="000000" w:themeColor="text1"/>
          <w:sz w:val="24"/>
          <w:szCs w:val="24"/>
          <w:shd w:val="clear" w:color="auto" w:fill="FFFFFF"/>
        </w:rPr>
      </w:pPr>
      <w:r>
        <w:rPr>
          <w:rFonts w:asciiTheme="minorEastAsia" w:hAnsiTheme="minorEastAsia" w:cstheme="minorEastAsia"/>
          <w:noProof/>
          <w:color w:val="000000" w:themeColor="text1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5274310" cy="2820035"/>
            <wp:effectExtent l="19050" t="0" r="2540" b="0"/>
            <wp:docPr id="9" name="图片 8" descr="QQ图片202005051423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200505142324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4E6" w:rsidRDefault="005374E6" w:rsidP="008904EA">
      <w:pPr>
        <w:spacing w:line="360" w:lineRule="auto"/>
        <w:ind w:firstLineChars="200" w:firstLine="480"/>
        <w:rPr>
          <w:rFonts w:asciiTheme="minorEastAsia" w:hAnsiTheme="minorEastAsia" w:cstheme="minorEastAsia"/>
          <w:color w:val="000000" w:themeColor="text1"/>
          <w:sz w:val="24"/>
          <w:szCs w:val="24"/>
          <w:shd w:val="clear" w:color="auto" w:fill="FFFFFF"/>
        </w:rPr>
      </w:pPr>
      <w:r w:rsidRPr="005374E6">
        <w:rPr>
          <w:rFonts w:asciiTheme="minorEastAsia" w:hAnsiTheme="minorEastAsia" w:cstheme="minorEastAsia" w:hint="eastAsia"/>
          <w:color w:val="000000" w:themeColor="text1"/>
          <w:sz w:val="24"/>
          <w:szCs w:val="24"/>
          <w:shd w:val="clear" w:color="auto" w:fill="FFFFFF"/>
        </w:rPr>
        <w:t>到课率低于85.00%的</w:t>
      </w:r>
      <w:r w:rsidR="00B73603">
        <w:rPr>
          <w:rFonts w:asciiTheme="minorEastAsia" w:hAnsiTheme="minorEastAsia" w:cstheme="minorEastAsia" w:hint="eastAsia"/>
          <w:color w:val="000000" w:themeColor="text1"/>
          <w:sz w:val="24"/>
          <w:szCs w:val="24"/>
          <w:shd w:val="clear" w:color="auto" w:fill="FFFFFF"/>
        </w:rPr>
        <w:t>教学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  <w:shd w:val="clear" w:color="auto" w:fill="FFFFFF"/>
        </w:rPr>
        <w:t>班次</w:t>
      </w:r>
      <w:r w:rsidRPr="005374E6">
        <w:rPr>
          <w:rFonts w:asciiTheme="minorEastAsia" w:hAnsiTheme="minorEastAsia" w:cstheme="minorEastAsia" w:hint="eastAsia"/>
          <w:color w:val="000000" w:themeColor="text1"/>
          <w:sz w:val="24"/>
          <w:szCs w:val="24"/>
          <w:shd w:val="clear" w:color="auto" w:fill="FFFFFF"/>
        </w:rPr>
        <w:t>罗列如下：</w:t>
      </w:r>
    </w:p>
    <w:p w:rsidR="005374E6" w:rsidRPr="00AF2DB5" w:rsidRDefault="001E2806" w:rsidP="00AF2DB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3740785"/>
            <wp:effectExtent l="19050" t="0" r="2540" b="0"/>
            <wp:docPr id="5" name="图片 4" descr="QQ图片202005051220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200505122053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FCE" w:rsidRDefault="001E2806" w:rsidP="00006FCE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  <w:shd w:val="clear" w:color="auto" w:fill="FFFFFF"/>
        </w:rPr>
        <w:t>5</w:t>
      </w:r>
      <w:r w:rsidR="00006FCE" w:rsidRPr="00063870">
        <w:rPr>
          <w:rFonts w:asciiTheme="minorEastAsia" w:hAnsiTheme="minorEastAsia" w:cstheme="minorEastAsia" w:hint="eastAsia"/>
          <w:sz w:val="24"/>
          <w:szCs w:val="24"/>
          <w:shd w:val="clear" w:color="auto" w:fill="FFFFFF"/>
        </w:rPr>
        <w:t>.</w:t>
      </w:r>
      <w:r w:rsidR="00006FCE" w:rsidRPr="00063870">
        <w:rPr>
          <w:rFonts w:asciiTheme="minorEastAsia" w:hAnsiTheme="minorEastAsia" w:hint="eastAsia"/>
          <w:sz w:val="24"/>
          <w:szCs w:val="24"/>
        </w:rPr>
        <w:t>本周教师与学生互动信息</w:t>
      </w:r>
      <w:r w:rsidR="00B163D2">
        <w:rPr>
          <w:rFonts w:asciiTheme="minorEastAsia" w:hAnsiTheme="minorEastAsia" w:hint="eastAsia"/>
          <w:sz w:val="24"/>
          <w:szCs w:val="24"/>
        </w:rPr>
        <w:t>72119</w:t>
      </w:r>
      <w:r w:rsidR="00006FCE" w:rsidRPr="00063870">
        <w:rPr>
          <w:rFonts w:asciiTheme="minorEastAsia" w:hAnsiTheme="minorEastAsia" w:hint="eastAsia"/>
          <w:sz w:val="24"/>
          <w:szCs w:val="24"/>
        </w:rPr>
        <w:t>条，教师上传教学资料</w:t>
      </w:r>
      <w:r w:rsidR="00B163D2">
        <w:rPr>
          <w:rFonts w:asciiTheme="minorEastAsia" w:hAnsiTheme="minorEastAsia" w:hint="eastAsia"/>
          <w:sz w:val="24"/>
          <w:szCs w:val="24"/>
        </w:rPr>
        <w:t>5835</w:t>
      </w:r>
      <w:r w:rsidR="00006FCE" w:rsidRPr="00063870">
        <w:rPr>
          <w:rFonts w:asciiTheme="minorEastAsia" w:hAnsiTheme="minorEastAsia" w:hint="eastAsia"/>
          <w:sz w:val="24"/>
          <w:szCs w:val="24"/>
        </w:rPr>
        <w:t>项。</w:t>
      </w:r>
    </w:p>
    <w:p w:rsidR="00160E71" w:rsidRPr="00063870" w:rsidRDefault="00B87011" w:rsidP="004A4E83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二</w:t>
      </w:r>
      <w:r w:rsidR="000C1756" w:rsidRPr="00063870">
        <w:rPr>
          <w:rFonts w:asciiTheme="minorEastAsia" w:hAnsiTheme="minorEastAsia" w:hint="eastAsia"/>
          <w:sz w:val="24"/>
          <w:szCs w:val="24"/>
        </w:rPr>
        <w:t>、</w:t>
      </w:r>
      <w:r w:rsidR="00160E71" w:rsidRPr="00063870">
        <w:rPr>
          <w:rFonts w:asciiTheme="minorEastAsia" w:hAnsiTheme="minorEastAsia" w:hint="eastAsia"/>
          <w:sz w:val="24"/>
          <w:szCs w:val="24"/>
        </w:rPr>
        <w:t>典型案例</w:t>
      </w:r>
    </w:p>
    <w:p w:rsidR="000C468C" w:rsidRDefault="00547CE4" w:rsidP="00F032E4">
      <w:pPr>
        <w:pStyle w:val="a7"/>
        <w:spacing w:line="360" w:lineRule="auto"/>
        <w:ind w:firstLineChars="149" w:firstLine="359"/>
        <w:rPr>
          <w:sz w:val="24"/>
        </w:rPr>
      </w:pPr>
      <w:r w:rsidRPr="00063870">
        <w:rPr>
          <w:rFonts w:ascii="宋体" w:hAnsi="宋体" w:hint="eastAsia"/>
          <w:b/>
          <w:sz w:val="24"/>
          <w:szCs w:val="24"/>
          <w:shd w:val="clear" w:color="auto" w:fill="FFFFFF"/>
        </w:rPr>
        <w:t>1.</w:t>
      </w:r>
      <w:r w:rsidR="00007CCB">
        <w:rPr>
          <w:rFonts w:hint="eastAsia"/>
          <w:sz w:val="24"/>
        </w:rPr>
        <w:t>土建系紧密围绕学院教学工作部署，积极组织开展在线直播教学工作，采取了一系列</w:t>
      </w:r>
      <w:r w:rsidR="00B91D7E">
        <w:rPr>
          <w:rFonts w:hint="eastAsia"/>
          <w:sz w:val="24"/>
        </w:rPr>
        <w:t>卓有成效的</w:t>
      </w:r>
      <w:r w:rsidR="00007CCB">
        <w:rPr>
          <w:rFonts w:hint="eastAsia"/>
          <w:sz w:val="24"/>
        </w:rPr>
        <w:t>措施，努力提高网络教学的质量和效果。</w:t>
      </w:r>
    </w:p>
    <w:p w:rsidR="000C468C" w:rsidRPr="00C2593A" w:rsidRDefault="00007CCB" w:rsidP="00C2593A">
      <w:pPr>
        <w:pStyle w:val="2"/>
        <w:shd w:val="clear" w:color="auto" w:fill="FFFFFF"/>
        <w:spacing w:before="0" w:beforeAutospacing="0" w:after="0" w:afterAutospacing="0" w:line="360" w:lineRule="auto"/>
        <w:ind w:firstLineChars="200" w:firstLine="482"/>
        <w:rPr>
          <w:rFonts w:asciiTheme="minorHAnsi" w:eastAsiaTheme="minorEastAsia" w:hAnsiTheme="minorHAnsi" w:cstheme="minorBidi"/>
          <w:b w:val="0"/>
          <w:bCs w:val="0"/>
          <w:kern w:val="2"/>
          <w:sz w:val="24"/>
          <w:szCs w:val="22"/>
        </w:rPr>
      </w:pPr>
      <w:r w:rsidRPr="009D7C70">
        <w:rPr>
          <w:rFonts w:asciiTheme="minorEastAsia" w:eastAsiaTheme="minorEastAsia" w:hAnsiTheme="minorEastAsia" w:hint="eastAsia"/>
          <w:sz w:val="24"/>
        </w:rPr>
        <w:t>（</w:t>
      </w:r>
      <w:r w:rsidRPr="009D7C70">
        <w:rPr>
          <w:rFonts w:asciiTheme="minorEastAsia" w:eastAsiaTheme="minorEastAsia" w:hAnsiTheme="minorEastAsia" w:cstheme="minorBidi" w:hint="eastAsia"/>
          <w:bCs w:val="0"/>
          <w:kern w:val="2"/>
          <w:sz w:val="24"/>
          <w:szCs w:val="22"/>
        </w:rPr>
        <w:t>1）</w:t>
      </w:r>
      <w:r w:rsidR="00B02C1E">
        <w:rPr>
          <w:rFonts w:asciiTheme="minorEastAsia" w:eastAsiaTheme="minorEastAsia" w:hAnsiTheme="minorEastAsia" w:cstheme="minorBidi" w:hint="eastAsia"/>
          <w:bCs w:val="0"/>
          <w:kern w:val="2"/>
          <w:sz w:val="24"/>
          <w:szCs w:val="22"/>
        </w:rPr>
        <w:t>积极应变，</w:t>
      </w:r>
      <w:r w:rsidR="00D12660">
        <w:rPr>
          <w:rFonts w:asciiTheme="minorEastAsia" w:eastAsiaTheme="minorEastAsia" w:hAnsiTheme="minorEastAsia" w:cstheme="minorBidi" w:hint="eastAsia"/>
          <w:bCs w:val="0"/>
          <w:kern w:val="2"/>
          <w:sz w:val="24"/>
          <w:szCs w:val="22"/>
        </w:rPr>
        <w:t>全力</w:t>
      </w:r>
      <w:r w:rsidR="004F20E7" w:rsidRPr="009D7C70">
        <w:rPr>
          <w:rFonts w:asciiTheme="minorEastAsia" w:eastAsiaTheme="minorEastAsia" w:hAnsiTheme="minorEastAsia" w:cstheme="minorBidi" w:hint="eastAsia"/>
          <w:bCs w:val="0"/>
          <w:kern w:val="2"/>
          <w:sz w:val="24"/>
          <w:szCs w:val="22"/>
        </w:rPr>
        <w:t>构建</w:t>
      </w:r>
      <w:r w:rsidR="00C2593A" w:rsidRPr="009D7C70">
        <w:rPr>
          <w:rFonts w:asciiTheme="minorEastAsia" w:eastAsiaTheme="minorEastAsia" w:hAnsiTheme="minorEastAsia" w:cstheme="minorBidi" w:hint="eastAsia"/>
          <w:bCs w:val="0"/>
          <w:kern w:val="2"/>
          <w:sz w:val="24"/>
          <w:szCs w:val="22"/>
        </w:rPr>
        <w:t>协</w:t>
      </w:r>
      <w:r w:rsidR="00C2593A" w:rsidRPr="00C2593A">
        <w:rPr>
          <w:rFonts w:asciiTheme="minorHAnsi" w:eastAsiaTheme="minorEastAsia" w:hAnsiTheme="minorHAnsi" w:cstheme="minorBidi" w:hint="eastAsia"/>
          <w:bCs w:val="0"/>
          <w:kern w:val="2"/>
          <w:sz w:val="24"/>
          <w:szCs w:val="22"/>
        </w:rPr>
        <w:t>同高效</w:t>
      </w:r>
      <w:r w:rsidR="00F91218">
        <w:rPr>
          <w:rFonts w:asciiTheme="minorHAnsi" w:eastAsiaTheme="minorEastAsia" w:hAnsiTheme="minorHAnsi" w:cstheme="minorBidi" w:hint="eastAsia"/>
          <w:bCs w:val="0"/>
          <w:kern w:val="2"/>
          <w:sz w:val="24"/>
          <w:szCs w:val="22"/>
        </w:rPr>
        <w:t>的</w:t>
      </w:r>
      <w:r w:rsidR="00C2593A" w:rsidRPr="00C2593A">
        <w:rPr>
          <w:rFonts w:asciiTheme="minorHAnsi" w:eastAsiaTheme="minorEastAsia" w:hAnsiTheme="minorHAnsi" w:cstheme="minorBidi" w:hint="eastAsia"/>
          <w:bCs w:val="0"/>
          <w:kern w:val="2"/>
          <w:sz w:val="24"/>
          <w:szCs w:val="22"/>
        </w:rPr>
        <w:t>运行机制</w:t>
      </w:r>
      <w:r w:rsidR="000C468C" w:rsidRPr="00C2593A">
        <w:rPr>
          <w:rFonts w:asciiTheme="minorHAnsi" w:eastAsiaTheme="minorEastAsia" w:hAnsiTheme="minorHAnsi" w:cstheme="minorBidi" w:hint="eastAsia"/>
          <w:bCs w:val="0"/>
          <w:kern w:val="2"/>
          <w:sz w:val="24"/>
          <w:szCs w:val="22"/>
        </w:rPr>
        <w:t>。</w:t>
      </w:r>
      <w:r w:rsidR="000C468C" w:rsidRPr="00C2593A">
        <w:rPr>
          <w:rFonts w:asciiTheme="minorHAnsi" w:eastAsiaTheme="minorEastAsia" w:hAnsiTheme="minorHAnsi" w:cstheme="minorBidi" w:hint="eastAsia"/>
          <w:b w:val="0"/>
          <w:bCs w:val="0"/>
          <w:kern w:val="2"/>
          <w:sz w:val="24"/>
          <w:szCs w:val="22"/>
        </w:rPr>
        <w:t>根据</w:t>
      </w:r>
      <w:r w:rsidR="004F20E7" w:rsidRPr="00C2593A">
        <w:rPr>
          <w:rFonts w:asciiTheme="minorHAnsi" w:eastAsiaTheme="minorEastAsia" w:hAnsiTheme="minorHAnsi" w:cstheme="minorBidi" w:hint="eastAsia"/>
          <w:b w:val="0"/>
          <w:bCs w:val="0"/>
          <w:kern w:val="2"/>
          <w:sz w:val="24"/>
          <w:szCs w:val="22"/>
        </w:rPr>
        <w:t>疫情防控期间</w:t>
      </w:r>
      <w:r w:rsidR="000C468C" w:rsidRPr="00C2593A">
        <w:rPr>
          <w:rFonts w:asciiTheme="minorHAnsi" w:eastAsiaTheme="minorEastAsia" w:hAnsiTheme="minorHAnsi" w:cstheme="minorBidi" w:hint="eastAsia"/>
          <w:b w:val="0"/>
          <w:bCs w:val="0"/>
          <w:kern w:val="2"/>
          <w:sz w:val="24"/>
          <w:szCs w:val="22"/>
        </w:rPr>
        <w:t>网络教学的特点，</w:t>
      </w:r>
      <w:r w:rsidRPr="00C2593A">
        <w:rPr>
          <w:rFonts w:asciiTheme="minorHAnsi" w:eastAsiaTheme="minorEastAsia" w:hAnsiTheme="minorHAnsi" w:cstheme="minorBidi" w:hint="eastAsia"/>
          <w:b w:val="0"/>
          <w:bCs w:val="0"/>
          <w:kern w:val="2"/>
          <w:sz w:val="24"/>
          <w:szCs w:val="22"/>
        </w:rPr>
        <w:t>土建系在</w:t>
      </w:r>
      <w:r w:rsidR="000C468C" w:rsidRPr="00C2593A">
        <w:rPr>
          <w:rFonts w:asciiTheme="minorHAnsi" w:eastAsiaTheme="minorEastAsia" w:hAnsiTheme="minorHAnsi" w:cstheme="minorBidi" w:hint="eastAsia"/>
          <w:b w:val="0"/>
          <w:bCs w:val="0"/>
          <w:kern w:val="2"/>
          <w:sz w:val="24"/>
          <w:szCs w:val="22"/>
        </w:rPr>
        <w:t>开学伊始就</w:t>
      </w:r>
      <w:r w:rsidRPr="00C2593A">
        <w:rPr>
          <w:rFonts w:asciiTheme="minorHAnsi" w:eastAsiaTheme="minorEastAsia" w:hAnsiTheme="minorHAnsi" w:cstheme="minorBidi" w:hint="eastAsia"/>
          <w:b w:val="0"/>
          <w:bCs w:val="0"/>
          <w:kern w:val="2"/>
          <w:sz w:val="24"/>
          <w:szCs w:val="22"/>
        </w:rPr>
        <w:t>成立系线上教学</w:t>
      </w:r>
      <w:r w:rsidR="004F20E7" w:rsidRPr="00C2593A">
        <w:rPr>
          <w:rFonts w:asciiTheme="minorHAnsi" w:eastAsiaTheme="minorEastAsia" w:hAnsiTheme="minorHAnsi" w:cstheme="minorBidi" w:hint="eastAsia"/>
          <w:b w:val="0"/>
          <w:bCs w:val="0"/>
          <w:kern w:val="2"/>
          <w:sz w:val="24"/>
          <w:szCs w:val="22"/>
        </w:rPr>
        <w:t>教务</w:t>
      </w:r>
      <w:r w:rsidRPr="00C2593A">
        <w:rPr>
          <w:rFonts w:asciiTheme="minorHAnsi" w:eastAsiaTheme="minorEastAsia" w:hAnsiTheme="minorHAnsi" w:cstheme="minorBidi" w:hint="eastAsia"/>
          <w:b w:val="0"/>
          <w:bCs w:val="0"/>
          <w:kern w:val="2"/>
          <w:sz w:val="24"/>
          <w:szCs w:val="22"/>
        </w:rPr>
        <w:t>工作组，</w:t>
      </w:r>
      <w:r w:rsidR="000C468C" w:rsidRPr="00C2593A">
        <w:rPr>
          <w:rFonts w:asciiTheme="minorHAnsi" w:eastAsiaTheme="minorEastAsia" w:hAnsiTheme="minorHAnsi" w:cstheme="minorBidi" w:hint="eastAsia"/>
          <w:b w:val="0"/>
          <w:bCs w:val="0"/>
          <w:kern w:val="2"/>
          <w:sz w:val="24"/>
          <w:szCs w:val="22"/>
        </w:rPr>
        <w:t>建立起“教务</w:t>
      </w:r>
      <w:r w:rsidR="000C468C" w:rsidRPr="00C2593A">
        <w:rPr>
          <w:rFonts w:asciiTheme="minorHAnsi" w:eastAsiaTheme="minorEastAsia" w:hAnsiTheme="minorHAnsi" w:cstheme="minorBidi" w:hint="eastAsia"/>
          <w:b w:val="0"/>
          <w:bCs w:val="0"/>
          <w:kern w:val="2"/>
          <w:sz w:val="24"/>
          <w:szCs w:val="22"/>
        </w:rPr>
        <w:t>-</w:t>
      </w:r>
      <w:r w:rsidR="000C468C" w:rsidRPr="00C2593A">
        <w:rPr>
          <w:rFonts w:asciiTheme="minorHAnsi" w:eastAsiaTheme="minorEastAsia" w:hAnsiTheme="minorHAnsi" w:cstheme="minorBidi" w:hint="eastAsia"/>
          <w:b w:val="0"/>
          <w:bCs w:val="0"/>
          <w:kern w:val="2"/>
          <w:sz w:val="24"/>
          <w:szCs w:val="22"/>
        </w:rPr>
        <w:t>教</w:t>
      </w:r>
      <w:r w:rsidR="000C468C" w:rsidRPr="00C2593A">
        <w:rPr>
          <w:rFonts w:asciiTheme="minorHAnsi" w:eastAsiaTheme="minorEastAsia" w:hAnsiTheme="minorHAnsi" w:cstheme="minorBidi" w:hint="eastAsia"/>
          <w:b w:val="0"/>
          <w:bCs w:val="0"/>
          <w:kern w:val="2"/>
          <w:sz w:val="24"/>
          <w:szCs w:val="22"/>
        </w:rPr>
        <w:lastRenderedPageBreak/>
        <w:t>师</w:t>
      </w:r>
      <w:r w:rsidR="000C468C" w:rsidRPr="00C2593A">
        <w:rPr>
          <w:rFonts w:asciiTheme="minorHAnsi" w:eastAsiaTheme="minorEastAsia" w:hAnsiTheme="minorHAnsi" w:cstheme="minorBidi" w:hint="eastAsia"/>
          <w:b w:val="0"/>
          <w:bCs w:val="0"/>
          <w:kern w:val="2"/>
          <w:sz w:val="24"/>
          <w:szCs w:val="22"/>
        </w:rPr>
        <w:t>-</w:t>
      </w:r>
      <w:r w:rsidR="000C468C" w:rsidRPr="00C2593A">
        <w:rPr>
          <w:rFonts w:asciiTheme="minorHAnsi" w:eastAsiaTheme="minorEastAsia" w:hAnsiTheme="minorHAnsi" w:cstheme="minorBidi" w:hint="eastAsia"/>
          <w:b w:val="0"/>
          <w:bCs w:val="0"/>
          <w:kern w:val="2"/>
          <w:sz w:val="24"/>
          <w:szCs w:val="22"/>
        </w:rPr>
        <w:t>辅导员”</w:t>
      </w:r>
      <w:r w:rsidR="004F20E7" w:rsidRPr="00C2593A">
        <w:rPr>
          <w:rFonts w:asciiTheme="minorHAnsi" w:eastAsiaTheme="minorEastAsia" w:hAnsiTheme="minorHAnsi" w:cstheme="minorBidi" w:hint="eastAsia"/>
          <w:b w:val="0"/>
          <w:bCs w:val="0"/>
          <w:kern w:val="2"/>
          <w:sz w:val="24"/>
          <w:szCs w:val="22"/>
        </w:rPr>
        <w:t>全</w:t>
      </w:r>
      <w:r w:rsidR="000C468C" w:rsidRPr="00C2593A">
        <w:rPr>
          <w:rFonts w:asciiTheme="minorHAnsi" w:eastAsiaTheme="minorEastAsia" w:hAnsiTheme="minorHAnsi" w:cstheme="minorBidi" w:hint="eastAsia"/>
          <w:b w:val="0"/>
          <w:bCs w:val="0"/>
          <w:kern w:val="2"/>
          <w:sz w:val="24"/>
          <w:szCs w:val="22"/>
        </w:rPr>
        <w:t>方位</w:t>
      </w:r>
      <w:r w:rsidR="004F20E7" w:rsidRPr="00C2593A">
        <w:rPr>
          <w:rFonts w:asciiTheme="minorHAnsi" w:eastAsiaTheme="minorEastAsia" w:hAnsiTheme="minorHAnsi" w:cstheme="minorBidi" w:hint="eastAsia"/>
          <w:b w:val="0"/>
          <w:bCs w:val="0"/>
          <w:kern w:val="2"/>
          <w:sz w:val="24"/>
          <w:szCs w:val="22"/>
        </w:rPr>
        <w:t>全过程全员参与</w:t>
      </w:r>
      <w:r w:rsidR="000C468C" w:rsidRPr="00C2593A">
        <w:rPr>
          <w:rFonts w:asciiTheme="minorHAnsi" w:eastAsiaTheme="minorEastAsia" w:hAnsiTheme="minorHAnsi" w:cstheme="minorBidi" w:hint="eastAsia"/>
          <w:b w:val="0"/>
          <w:bCs w:val="0"/>
          <w:kern w:val="2"/>
          <w:sz w:val="24"/>
          <w:szCs w:val="22"/>
        </w:rPr>
        <w:t>的</w:t>
      </w:r>
      <w:r w:rsidR="00C2593A">
        <w:rPr>
          <w:rFonts w:asciiTheme="minorHAnsi" w:eastAsiaTheme="minorEastAsia" w:hAnsiTheme="minorHAnsi" w:cstheme="minorBidi" w:hint="eastAsia"/>
          <w:b w:val="0"/>
          <w:bCs w:val="0"/>
          <w:kern w:val="2"/>
          <w:sz w:val="24"/>
          <w:szCs w:val="22"/>
        </w:rPr>
        <w:t>运行机制</w:t>
      </w:r>
      <w:r w:rsidR="000C468C" w:rsidRPr="00C2593A">
        <w:rPr>
          <w:rFonts w:asciiTheme="minorHAnsi" w:eastAsiaTheme="minorEastAsia" w:hAnsiTheme="minorHAnsi" w:cstheme="minorBidi" w:hint="eastAsia"/>
          <w:b w:val="0"/>
          <w:bCs w:val="0"/>
          <w:kern w:val="2"/>
          <w:sz w:val="24"/>
          <w:szCs w:val="22"/>
        </w:rPr>
        <w:t>：教务员</w:t>
      </w:r>
      <w:r w:rsidR="004F20E7" w:rsidRPr="00C2593A">
        <w:rPr>
          <w:rFonts w:asciiTheme="minorHAnsi" w:eastAsiaTheme="minorEastAsia" w:hAnsiTheme="minorHAnsi" w:cstheme="minorBidi" w:hint="eastAsia"/>
          <w:b w:val="0"/>
          <w:bCs w:val="0"/>
          <w:kern w:val="2"/>
          <w:sz w:val="24"/>
          <w:szCs w:val="22"/>
        </w:rPr>
        <w:t>负责</w:t>
      </w:r>
      <w:r w:rsidR="000C468C" w:rsidRPr="00C2593A">
        <w:rPr>
          <w:rFonts w:asciiTheme="minorHAnsi" w:eastAsiaTheme="minorEastAsia" w:hAnsiTheme="minorHAnsi" w:cstheme="minorBidi" w:hint="eastAsia"/>
          <w:b w:val="0"/>
          <w:bCs w:val="0"/>
          <w:kern w:val="2"/>
          <w:sz w:val="24"/>
          <w:szCs w:val="22"/>
        </w:rPr>
        <w:t>网络授课</w:t>
      </w:r>
      <w:r w:rsidR="00B91D7E" w:rsidRPr="00C2593A">
        <w:rPr>
          <w:rFonts w:asciiTheme="minorHAnsi" w:eastAsiaTheme="minorEastAsia" w:hAnsiTheme="minorHAnsi" w:cstheme="minorBidi" w:hint="eastAsia"/>
          <w:b w:val="0"/>
          <w:bCs w:val="0"/>
          <w:kern w:val="2"/>
          <w:sz w:val="24"/>
          <w:szCs w:val="22"/>
        </w:rPr>
        <w:t>工作协调</w:t>
      </w:r>
      <w:r w:rsidR="000C468C" w:rsidRPr="00C2593A">
        <w:rPr>
          <w:rFonts w:asciiTheme="minorHAnsi" w:eastAsiaTheme="minorEastAsia" w:hAnsiTheme="minorHAnsi" w:cstheme="minorBidi" w:hint="eastAsia"/>
          <w:b w:val="0"/>
          <w:bCs w:val="0"/>
          <w:kern w:val="2"/>
          <w:sz w:val="24"/>
          <w:szCs w:val="22"/>
        </w:rPr>
        <w:t>调研</w:t>
      </w:r>
      <w:r w:rsidR="004F20E7" w:rsidRPr="00C2593A">
        <w:rPr>
          <w:rFonts w:asciiTheme="minorHAnsi" w:eastAsiaTheme="minorEastAsia" w:hAnsiTheme="minorHAnsi" w:cstheme="minorBidi" w:hint="eastAsia"/>
          <w:b w:val="0"/>
          <w:bCs w:val="0"/>
          <w:kern w:val="2"/>
          <w:sz w:val="24"/>
          <w:szCs w:val="22"/>
        </w:rPr>
        <w:t>、数据统计</w:t>
      </w:r>
      <w:r w:rsidR="000C468C" w:rsidRPr="00C2593A">
        <w:rPr>
          <w:rFonts w:asciiTheme="minorHAnsi" w:eastAsiaTheme="minorEastAsia" w:hAnsiTheme="minorHAnsi" w:cstheme="minorBidi" w:hint="eastAsia"/>
          <w:b w:val="0"/>
          <w:bCs w:val="0"/>
          <w:kern w:val="2"/>
          <w:sz w:val="24"/>
          <w:szCs w:val="22"/>
        </w:rPr>
        <w:t>，专业负责人落实教师的</w:t>
      </w:r>
      <w:r w:rsidR="004F20E7" w:rsidRPr="00C2593A">
        <w:rPr>
          <w:rFonts w:asciiTheme="minorHAnsi" w:eastAsiaTheme="minorEastAsia" w:hAnsiTheme="minorHAnsi" w:cstheme="minorBidi" w:hint="eastAsia"/>
          <w:b w:val="0"/>
          <w:bCs w:val="0"/>
          <w:kern w:val="2"/>
          <w:sz w:val="24"/>
          <w:szCs w:val="22"/>
        </w:rPr>
        <w:t>授课</w:t>
      </w:r>
      <w:r w:rsidR="000C468C" w:rsidRPr="00C2593A">
        <w:rPr>
          <w:rFonts w:asciiTheme="minorHAnsi" w:eastAsiaTheme="minorEastAsia" w:hAnsiTheme="minorHAnsi" w:cstheme="minorBidi" w:hint="eastAsia"/>
          <w:b w:val="0"/>
          <w:bCs w:val="0"/>
          <w:kern w:val="2"/>
          <w:sz w:val="24"/>
          <w:szCs w:val="22"/>
        </w:rPr>
        <w:t>准备</w:t>
      </w:r>
      <w:r w:rsidR="004F20E7" w:rsidRPr="00C2593A">
        <w:rPr>
          <w:rFonts w:asciiTheme="minorHAnsi" w:eastAsiaTheme="minorEastAsia" w:hAnsiTheme="minorHAnsi" w:cstheme="minorBidi" w:hint="eastAsia"/>
          <w:b w:val="0"/>
          <w:bCs w:val="0"/>
          <w:kern w:val="2"/>
          <w:sz w:val="24"/>
          <w:szCs w:val="22"/>
        </w:rPr>
        <w:t>、授课质量情况</w:t>
      </w:r>
      <w:r w:rsidR="000C468C" w:rsidRPr="00C2593A">
        <w:rPr>
          <w:rFonts w:asciiTheme="minorHAnsi" w:eastAsiaTheme="minorEastAsia" w:hAnsiTheme="minorHAnsi" w:cstheme="minorBidi" w:hint="eastAsia"/>
          <w:b w:val="0"/>
          <w:bCs w:val="0"/>
          <w:kern w:val="2"/>
          <w:sz w:val="24"/>
          <w:szCs w:val="22"/>
        </w:rPr>
        <w:t>，辅导员</w:t>
      </w:r>
      <w:r w:rsidR="004F20E7" w:rsidRPr="00C2593A">
        <w:rPr>
          <w:rFonts w:asciiTheme="minorHAnsi" w:eastAsiaTheme="minorEastAsia" w:hAnsiTheme="minorHAnsi" w:cstheme="minorBidi" w:hint="eastAsia"/>
          <w:b w:val="0"/>
          <w:bCs w:val="0"/>
          <w:kern w:val="2"/>
          <w:sz w:val="24"/>
          <w:szCs w:val="22"/>
        </w:rPr>
        <w:t>监督</w:t>
      </w:r>
      <w:r w:rsidR="000C468C" w:rsidRPr="00C2593A">
        <w:rPr>
          <w:rFonts w:asciiTheme="minorHAnsi" w:eastAsiaTheme="minorEastAsia" w:hAnsiTheme="minorHAnsi" w:cstheme="minorBidi" w:hint="eastAsia"/>
          <w:b w:val="0"/>
          <w:bCs w:val="0"/>
          <w:kern w:val="2"/>
          <w:sz w:val="24"/>
          <w:szCs w:val="22"/>
        </w:rPr>
        <w:t>学生的听课</w:t>
      </w:r>
      <w:r w:rsidR="004F20E7" w:rsidRPr="00C2593A">
        <w:rPr>
          <w:rFonts w:asciiTheme="minorHAnsi" w:eastAsiaTheme="minorEastAsia" w:hAnsiTheme="minorHAnsi" w:cstheme="minorBidi" w:hint="eastAsia"/>
          <w:b w:val="0"/>
          <w:bCs w:val="0"/>
          <w:kern w:val="2"/>
          <w:sz w:val="24"/>
          <w:szCs w:val="22"/>
        </w:rPr>
        <w:t>情况</w:t>
      </w:r>
      <w:r w:rsidR="000C468C" w:rsidRPr="00C2593A">
        <w:rPr>
          <w:rFonts w:asciiTheme="minorHAnsi" w:eastAsiaTheme="minorEastAsia" w:hAnsiTheme="minorHAnsi" w:cstheme="minorBidi" w:hint="eastAsia"/>
          <w:b w:val="0"/>
          <w:bCs w:val="0"/>
          <w:kern w:val="2"/>
          <w:sz w:val="24"/>
          <w:szCs w:val="22"/>
        </w:rPr>
        <w:t>，三方面工作形成合力，把网络授课中可能遇到的各种细节问题落实落细，全力保证顺利开课</w:t>
      </w:r>
      <w:r w:rsidR="004F20E7" w:rsidRPr="00C2593A">
        <w:rPr>
          <w:rFonts w:asciiTheme="minorHAnsi" w:eastAsiaTheme="minorEastAsia" w:hAnsiTheme="minorHAnsi" w:cstheme="minorBidi" w:hint="eastAsia"/>
          <w:b w:val="0"/>
          <w:bCs w:val="0"/>
          <w:kern w:val="2"/>
          <w:sz w:val="24"/>
          <w:szCs w:val="22"/>
        </w:rPr>
        <w:t>。</w:t>
      </w:r>
    </w:p>
    <w:p w:rsidR="000C468C" w:rsidRPr="00F91218" w:rsidRDefault="000C468C" w:rsidP="00EF4503">
      <w:pPr>
        <w:spacing w:line="360" w:lineRule="auto"/>
        <w:ind w:firstLineChars="196" w:firstLine="472"/>
        <w:rPr>
          <w:rFonts w:asciiTheme="minorEastAsia" w:hAnsiTheme="minorEastAsia"/>
          <w:sz w:val="24"/>
        </w:rPr>
      </w:pPr>
      <w:r w:rsidRPr="004F20E7">
        <w:rPr>
          <w:rFonts w:asciiTheme="minorEastAsia" w:hAnsiTheme="minorEastAsia" w:hint="eastAsia"/>
          <w:b/>
          <w:sz w:val="24"/>
        </w:rPr>
        <w:t>（2）</w:t>
      </w:r>
      <w:r w:rsidR="00B02C1E">
        <w:rPr>
          <w:rFonts w:asciiTheme="minorEastAsia" w:hAnsiTheme="minorEastAsia" w:hint="eastAsia"/>
          <w:b/>
          <w:sz w:val="24"/>
        </w:rPr>
        <w:t>统筹安排，</w:t>
      </w:r>
      <w:r w:rsidR="00B70D2D">
        <w:rPr>
          <w:rFonts w:asciiTheme="minorEastAsia" w:hAnsiTheme="minorEastAsia" w:hint="eastAsia"/>
          <w:b/>
          <w:sz w:val="24"/>
        </w:rPr>
        <w:t>快速</w:t>
      </w:r>
      <w:r w:rsidR="004F20E7" w:rsidRPr="00FA3644">
        <w:rPr>
          <w:rFonts w:asciiTheme="minorEastAsia" w:hAnsiTheme="minorEastAsia" w:hint="eastAsia"/>
          <w:b/>
          <w:sz w:val="24"/>
        </w:rPr>
        <w:t>组建</w:t>
      </w:r>
      <w:r w:rsidR="00FA3644" w:rsidRPr="00FA3644">
        <w:rPr>
          <w:rFonts w:asciiTheme="minorEastAsia" w:hAnsiTheme="minorEastAsia" w:hint="eastAsia"/>
          <w:b/>
          <w:sz w:val="24"/>
        </w:rPr>
        <w:t>优势互补</w:t>
      </w:r>
      <w:r w:rsidR="00F91218">
        <w:rPr>
          <w:rFonts w:asciiTheme="minorEastAsia" w:hAnsiTheme="minorEastAsia" w:hint="eastAsia"/>
          <w:b/>
          <w:sz w:val="24"/>
        </w:rPr>
        <w:t>的</w:t>
      </w:r>
      <w:r w:rsidRPr="00FA3644">
        <w:rPr>
          <w:rFonts w:asciiTheme="minorEastAsia" w:hAnsiTheme="minorEastAsia" w:hint="eastAsia"/>
          <w:b/>
          <w:sz w:val="24"/>
        </w:rPr>
        <w:t>培训队伍</w:t>
      </w:r>
      <w:r w:rsidR="00EF4503" w:rsidRPr="00FA3644">
        <w:rPr>
          <w:rFonts w:asciiTheme="minorEastAsia" w:hAnsiTheme="minorEastAsia" w:hint="eastAsia"/>
          <w:b/>
          <w:sz w:val="24"/>
        </w:rPr>
        <w:t>。</w:t>
      </w:r>
      <w:r w:rsidR="00B02C1E" w:rsidRPr="00B02C1E">
        <w:rPr>
          <w:rFonts w:hint="eastAsia"/>
          <w:sz w:val="24"/>
        </w:rPr>
        <w:t>疫情之下，线上教学培训先行。</w:t>
      </w:r>
      <w:r w:rsidR="00F91218">
        <w:rPr>
          <w:rFonts w:hint="eastAsia"/>
          <w:sz w:val="24"/>
        </w:rPr>
        <w:t>面临</w:t>
      </w:r>
      <w:r w:rsidR="009D7C70" w:rsidRPr="009D7C70">
        <w:rPr>
          <w:rFonts w:hint="eastAsia"/>
          <w:sz w:val="24"/>
        </w:rPr>
        <w:t>大多数年长教师是</w:t>
      </w:r>
      <w:r w:rsidR="00AB4A63">
        <w:rPr>
          <w:rFonts w:hint="eastAsia"/>
          <w:sz w:val="24"/>
        </w:rPr>
        <w:t>网络教学</w:t>
      </w:r>
      <w:r w:rsidR="009D7C70" w:rsidRPr="009D7C70">
        <w:rPr>
          <w:rFonts w:hint="eastAsia"/>
          <w:sz w:val="24"/>
        </w:rPr>
        <w:t>新手这一问题，</w:t>
      </w:r>
      <w:r w:rsidR="00B91D7E" w:rsidRPr="009D7C70">
        <w:rPr>
          <w:rFonts w:hint="eastAsia"/>
          <w:sz w:val="24"/>
        </w:rPr>
        <w:t>系主任廖老师和青年骨干教师</w:t>
      </w:r>
      <w:r w:rsidR="00B91D7E">
        <w:rPr>
          <w:rFonts w:asciiTheme="minorEastAsia" w:hAnsiTheme="minorEastAsia" w:hint="eastAsia"/>
          <w:sz w:val="24"/>
        </w:rPr>
        <w:t>组建了一支授课培训队伍，</w:t>
      </w:r>
      <w:r w:rsidR="00AB4A63">
        <w:rPr>
          <w:rFonts w:asciiTheme="minorEastAsia" w:hAnsiTheme="minorEastAsia" w:hint="eastAsia"/>
          <w:sz w:val="24"/>
        </w:rPr>
        <w:t>以</w:t>
      </w:r>
      <w:r w:rsidR="00EF4503">
        <w:rPr>
          <w:rFonts w:asciiTheme="minorEastAsia" w:hAnsiTheme="minorEastAsia" w:hint="eastAsia"/>
          <w:sz w:val="24"/>
        </w:rPr>
        <w:t>集体</w:t>
      </w:r>
      <w:r w:rsidR="00F91218">
        <w:rPr>
          <w:rFonts w:asciiTheme="minorEastAsia" w:hAnsiTheme="minorEastAsia" w:hint="eastAsia"/>
          <w:sz w:val="24"/>
        </w:rPr>
        <w:t>培训</w:t>
      </w:r>
      <w:r w:rsidR="00EF4503">
        <w:rPr>
          <w:rFonts w:asciiTheme="minorEastAsia" w:hAnsiTheme="minorEastAsia" w:hint="eastAsia"/>
          <w:sz w:val="24"/>
        </w:rPr>
        <w:t>和</w:t>
      </w:r>
      <w:r w:rsidR="00EF4503" w:rsidRPr="004F20E7">
        <w:rPr>
          <w:rFonts w:asciiTheme="minorEastAsia" w:hAnsiTheme="minorEastAsia" w:hint="eastAsia"/>
          <w:sz w:val="24"/>
        </w:rPr>
        <w:t>一对一</w:t>
      </w:r>
      <w:r w:rsidR="00F91218">
        <w:rPr>
          <w:rFonts w:asciiTheme="minorEastAsia" w:hAnsiTheme="minorEastAsia" w:hint="eastAsia"/>
          <w:sz w:val="24"/>
        </w:rPr>
        <w:t>指导</w:t>
      </w:r>
      <w:r w:rsidR="00EF4503">
        <w:rPr>
          <w:rFonts w:asciiTheme="minorEastAsia" w:hAnsiTheme="minorEastAsia" w:hint="eastAsia"/>
          <w:sz w:val="24"/>
        </w:rPr>
        <w:t>的</w:t>
      </w:r>
      <w:r w:rsidR="00AB4A63">
        <w:rPr>
          <w:rFonts w:asciiTheme="minorEastAsia" w:hAnsiTheme="minorEastAsia" w:hint="eastAsia"/>
          <w:sz w:val="24"/>
        </w:rPr>
        <w:t>方式</w:t>
      </w:r>
      <w:r w:rsidR="00B70D2D">
        <w:rPr>
          <w:rFonts w:asciiTheme="minorEastAsia" w:hAnsiTheme="minorEastAsia" w:hint="eastAsia"/>
          <w:sz w:val="24"/>
        </w:rPr>
        <w:t>，</w:t>
      </w:r>
      <w:r w:rsidR="00B91D7E" w:rsidRPr="004F20E7">
        <w:rPr>
          <w:rFonts w:asciiTheme="minorEastAsia" w:hAnsiTheme="minorEastAsia" w:hint="eastAsia"/>
          <w:sz w:val="24"/>
        </w:rPr>
        <w:t>或线上或赴教师家庭、办公室</w:t>
      </w:r>
      <w:r w:rsidR="00AB4A63">
        <w:rPr>
          <w:rFonts w:asciiTheme="minorEastAsia" w:hAnsiTheme="minorEastAsia" w:hint="eastAsia"/>
          <w:sz w:val="24"/>
        </w:rPr>
        <w:t>从</w:t>
      </w:r>
      <w:r w:rsidR="00AB4A63" w:rsidRPr="004F20E7">
        <w:rPr>
          <w:rFonts w:asciiTheme="minorEastAsia" w:hAnsiTheme="minorEastAsia" w:hint="eastAsia"/>
          <w:sz w:val="24"/>
        </w:rPr>
        <w:t>平台技术操作</w:t>
      </w:r>
      <w:r w:rsidR="00AB4A63">
        <w:rPr>
          <w:rFonts w:asciiTheme="minorEastAsia" w:hAnsiTheme="minorEastAsia" w:hint="eastAsia"/>
          <w:sz w:val="24"/>
        </w:rPr>
        <w:t>、</w:t>
      </w:r>
      <w:r w:rsidR="00AB4A63" w:rsidRPr="004F20E7">
        <w:rPr>
          <w:rFonts w:asciiTheme="minorEastAsia" w:hAnsiTheme="minorEastAsia" w:hint="eastAsia"/>
          <w:sz w:val="24"/>
        </w:rPr>
        <w:t>突发状况</w:t>
      </w:r>
      <w:r w:rsidR="00AB4A63">
        <w:rPr>
          <w:rFonts w:asciiTheme="minorEastAsia" w:hAnsiTheme="minorEastAsia" w:hint="eastAsia"/>
          <w:sz w:val="24"/>
        </w:rPr>
        <w:t>等方面</w:t>
      </w:r>
      <w:r w:rsidR="00B91D7E" w:rsidRPr="004F20E7">
        <w:rPr>
          <w:rFonts w:asciiTheme="minorEastAsia" w:hAnsiTheme="minorEastAsia" w:hint="eastAsia"/>
          <w:sz w:val="24"/>
        </w:rPr>
        <w:t>进行现场指导</w:t>
      </w:r>
      <w:r w:rsidR="00AB4A63">
        <w:rPr>
          <w:rFonts w:asciiTheme="minorEastAsia" w:hAnsiTheme="minorEastAsia" w:hint="eastAsia"/>
          <w:sz w:val="24"/>
        </w:rPr>
        <w:t>、跟堂上课</w:t>
      </w:r>
      <w:r w:rsidR="00B70D2D">
        <w:rPr>
          <w:rFonts w:asciiTheme="minorEastAsia" w:hAnsiTheme="minorEastAsia" w:hint="eastAsia"/>
          <w:sz w:val="24"/>
        </w:rPr>
        <w:t>，</w:t>
      </w:r>
      <w:r w:rsidR="00F91218" w:rsidRPr="00F91218">
        <w:rPr>
          <w:rFonts w:asciiTheme="minorEastAsia" w:hAnsiTheme="minorEastAsia" w:hint="eastAsia"/>
          <w:sz w:val="24"/>
        </w:rPr>
        <w:t>确保每位教师均能够顺利开展网络教学，保障教学质量</w:t>
      </w:r>
      <w:r w:rsidR="00421EF6" w:rsidRPr="004F20E7">
        <w:rPr>
          <w:rFonts w:asciiTheme="minorEastAsia" w:hAnsiTheme="minorEastAsia" w:hint="eastAsia"/>
          <w:sz w:val="24"/>
        </w:rPr>
        <w:t>。</w:t>
      </w:r>
      <w:r w:rsidR="00EF4503">
        <w:rPr>
          <w:rFonts w:asciiTheme="minorEastAsia" w:hAnsiTheme="minorEastAsia" w:hint="eastAsia"/>
          <w:sz w:val="24"/>
        </w:rPr>
        <w:t>目前</w:t>
      </w:r>
      <w:r w:rsidR="00421EF6" w:rsidRPr="004F20E7">
        <w:rPr>
          <w:rFonts w:asciiTheme="minorEastAsia" w:hAnsiTheme="minorEastAsia" w:hint="eastAsia"/>
          <w:sz w:val="24"/>
        </w:rPr>
        <w:t>10名教师全部加入线上教学的队伍，其中有</w:t>
      </w:r>
      <w:r w:rsidRPr="004F20E7">
        <w:rPr>
          <w:rFonts w:asciiTheme="minorEastAsia" w:hAnsiTheme="minorEastAsia" w:hint="eastAsia"/>
          <w:sz w:val="24"/>
        </w:rPr>
        <w:t>5名高级职称的教师</w:t>
      </w:r>
      <w:r w:rsidR="00421EF6" w:rsidRPr="004F20E7">
        <w:rPr>
          <w:rFonts w:asciiTheme="minorEastAsia" w:hAnsiTheme="minorEastAsia" w:hint="eastAsia"/>
          <w:sz w:val="24"/>
        </w:rPr>
        <w:t>。</w:t>
      </w:r>
    </w:p>
    <w:p w:rsidR="004F20E7" w:rsidRPr="004F20E7" w:rsidRDefault="004F20E7" w:rsidP="004F20E7">
      <w:pPr>
        <w:spacing w:line="360" w:lineRule="auto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noProof/>
          <w:sz w:val="24"/>
        </w:rPr>
        <w:drawing>
          <wp:inline distT="0" distB="0" distL="0" distR="0">
            <wp:extent cx="2524125" cy="1866900"/>
            <wp:effectExtent l="19050" t="0" r="9525" b="0"/>
            <wp:docPr id="17" name="图片 16" descr="QQ图片202005051458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200505145847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  <w:sz w:val="24"/>
        </w:rPr>
        <w:drawing>
          <wp:inline distT="0" distB="0" distL="0" distR="0">
            <wp:extent cx="2581275" cy="1857375"/>
            <wp:effectExtent l="19050" t="0" r="9525" b="0"/>
            <wp:docPr id="14" name="图片 13" descr="微信图片_20200505145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50514585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428" cy="185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CCB" w:rsidRPr="00F91218" w:rsidRDefault="00421EF6" w:rsidP="004E0DAC">
      <w:pPr>
        <w:pStyle w:val="a7"/>
        <w:spacing w:line="360" w:lineRule="auto"/>
        <w:ind w:firstLineChars="149" w:firstLine="359"/>
        <w:jc w:val="left"/>
        <w:rPr>
          <w:rFonts w:asciiTheme="majorEastAsia" w:eastAsiaTheme="majorEastAsia" w:hAnsiTheme="majorEastAsia"/>
          <w:sz w:val="24"/>
          <w:szCs w:val="24"/>
        </w:rPr>
      </w:pPr>
      <w:r w:rsidRPr="004F20E7">
        <w:rPr>
          <w:rFonts w:asciiTheme="minorEastAsia" w:hAnsiTheme="minorEastAsia" w:hint="eastAsia"/>
          <w:b/>
          <w:sz w:val="24"/>
        </w:rPr>
        <w:t>（3）</w:t>
      </w:r>
      <w:r w:rsidR="00C02AFB">
        <w:rPr>
          <w:rFonts w:asciiTheme="minorEastAsia" w:hAnsiTheme="minorEastAsia" w:hint="eastAsia"/>
          <w:b/>
          <w:sz w:val="24"/>
        </w:rPr>
        <w:t>及时反馈，</w:t>
      </w:r>
      <w:r w:rsidR="00B70D2D">
        <w:rPr>
          <w:rFonts w:asciiTheme="minorEastAsia" w:hAnsiTheme="minorEastAsia" w:hint="eastAsia"/>
          <w:b/>
          <w:sz w:val="24"/>
        </w:rPr>
        <w:t>纵深</w:t>
      </w:r>
      <w:r w:rsidR="00FA3644">
        <w:rPr>
          <w:rFonts w:asciiTheme="minorEastAsia" w:hAnsiTheme="minorEastAsia" w:hint="eastAsia"/>
          <w:b/>
          <w:sz w:val="24"/>
        </w:rPr>
        <w:t>推进线上教学</w:t>
      </w:r>
      <w:r w:rsidR="00C02AFB">
        <w:rPr>
          <w:rFonts w:asciiTheme="minorEastAsia" w:hAnsiTheme="minorEastAsia" w:hint="eastAsia"/>
          <w:b/>
          <w:sz w:val="24"/>
        </w:rPr>
        <w:t>的</w:t>
      </w:r>
      <w:r w:rsidR="00FA3644">
        <w:rPr>
          <w:rFonts w:asciiTheme="minorEastAsia" w:hAnsiTheme="minorEastAsia" w:hint="eastAsia"/>
          <w:b/>
          <w:sz w:val="24"/>
        </w:rPr>
        <w:t>总结</w:t>
      </w:r>
      <w:r w:rsidR="009D7C70" w:rsidRPr="004F20E7">
        <w:rPr>
          <w:rFonts w:asciiTheme="minorEastAsia" w:hAnsiTheme="minorEastAsia" w:hint="eastAsia"/>
          <w:b/>
          <w:sz w:val="24"/>
        </w:rPr>
        <w:t>研讨</w:t>
      </w:r>
      <w:r w:rsidR="00EF4503">
        <w:rPr>
          <w:rFonts w:asciiTheme="minorEastAsia" w:hAnsiTheme="minorEastAsia" w:hint="eastAsia"/>
          <w:b/>
          <w:sz w:val="24"/>
        </w:rPr>
        <w:t>。</w:t>
      </w:r>
      <w:r w:rsidR="00446551" w:rsidRPr="00446551">
        <w:rPr>
          <w:rFonts w:asciiTheme="majorEastAsia" w:eastAsiaTheme="majorEastAsia" w:hAnsiTheme="majorEastAsia" w:hint="eastAsia"/>
          <w:sz w:val="24"/>
          <w:szCs w:val="24"/>
        </w:rPr>
        <w:t>土建系</w:t>
      </w:r>
      <w:r w:rsidRPr="00446551">
        <w:rPr>
          <w:rFonts w:asciiTheme="majorEastAsia" w:eastAsiaTheme="majorEastAsia" w:hAnsiTheme="majorEastAsia" w:hint="eastAsia"/>
          <w:sz w:val="24"/>
          <w:szCs w:val="24"/>
        </w:rPr>
        <w:t>依据课程特点和授课方式，</w:t>
      </w:r>
      <w:r w:rsidR="000C468C" w:rsidRPr="00446551">
        <w:rPr>
          <w:rFonts w:asciiTheme="majorEastAsia" w:eastAsiaTheme="majorEastAsia" w:hAnsiTheme="majorEastAsia" w:hint="eastAsia"/>
          <w:sz w:val="24"/>
          <w:szCs w:val="24"/>
        </w:rPr>
        <w:t>通过培训、试讲、模拟线上课堂</w:t>
      </w:r>
      <w:r w:rsidR="00EF4503" w:rsidRPr="00446551">
        <w:rPr>
          <w:rFonts w:asciiTheme="majorEastAsia" w:eastAsiaTheme="majorEastAsia" w:hAnsiTheme="majorEastAsia" w:hint="eastAsia"/>
          <w:sz w:val="24"/>
          <w:szCs w:val="24"/>
        </w:rPr>
        <w:t>，层层把关</w:t>
      </w:r>
      <w:r w:rsidR="000C468C" w:rsidRPr="00446551">
        <w:rPr>
          <w:rFonts w:asciiTheme="majorEastAsia" w:eastAsiaTheme="majorEastAsia" w:hAnsiTheme="majorEastAsia" w:hint="eastAsia"/>
          <w:sz w:val="24"/>
          <w:szCs w:val="24"/>
        </w:rPr>
        <w:t>，帮助任课教师合理选择授课平台和授课方式，</w:t>
      </w:r>
      <w:r w:rsidR="00B91D7E" w:rsidRPr="00446551">
        <w:rPr>
          <w:rFonts w:asciiTheme="majorEastAsia" w:eastAsiaTheme="majorEastAsia" w:hAnsiTheme="majorEastAsia" w:hint="eastAsia"/>
          <w:sz w:val="24"/>
          <w:szCs w:val="24"/>
        </w:rPr>
        <w:t>以期</w:t>
      </w:r>
      <w:r w:rsidR="000C468C" w:rsidRPr="00446551">
        <w:rPr>
          <w:rFonts w:asciiTheme="majorEastAsia" w:eastAsiaTheme="majorEastAsia" w:hAnsiTheme="majorEastAsia" w:hint="eastAsia"/>
          <w:sz w:val="24"/>
          <w:szCs w:val="24"/>
        </w:rPr>
        <w:t>达到更好</w:t>
      </w:r>
      <w:r w:rsidRPr="00446551">
        <w:rPr>
          <w:rFonts w:asciiTheme="majorEastAsia" w:eastAsiaTheme="majorEastAsia" w:hAnsiTheme="majorEastAsia" w:hint="eastAsia"/>
          <w:sz w:val="24"/>
          <w:szCs w:val="24"/>
        </w:rPr>
        <w:t>的</w:t>
      </w:r>
      <w:r w:rsidR="000C468C" w:rsidRPr="00446551">
        <w:rPr>
          <w:rFonts w:asciiTheme="majorEastAsia" w:eastAsiaTheme="majorEastAsia" w:hAnsiTheme="majorEastAsia" w:hint="eastAsia"/>
          <w:sz w:val="24"/>
          <w:szCs w:val="24"/>
        </w:rPr>
        <w:t>教学效果</w:t>
      </w:r>
      <w:r w:rsidRPr="00446551">
        <w:rPr>
          <w:rFonts w:asciiTheme="majorEastAsia" w:eastAsiaTheme="majorEastAsia" w:hAnsiTheme="majorEastAsia" w:hint="eastAsia"/>
          <w:sz w:val="24"/>
          <w:szCs w:val="24"/>
        </w:rPr>
        <w:t>；</w:t>
      </w:r>
      <w:r w:rsidR="004E0DAC">
        <w:rPr>
          <w:rFonts w:asciiTheme="majorEastAsia" w:eastAsiaTheme="majorEastAsia" w:hAnsiTheme="majorEastAsia" w:hint="eastAsia"/>
          <w:sz w:val="24"/>
          <w:szCs w:val="24"/>
        </w:rPr>
        <w:t>此外，</w:t>
      </w:r>
      <w:r w:rsidR="00FA3644" w:rsidRPr="00FA3644">
        <w:rPr>
          <w:rFonts w:asciiTheme="majorEastAsia" w:eastAsiaTheme="majorEastAsia" w:hAnsiTheme="majorEastAsia" w:hint="eastAsia"/>
          <w:sz w:val="24"/>
          <w:szCs w:val="24"/>
        </w:rPr>
        <w:t>安排系内线上教学督导，</w:t>
      </w:r>
      <w:r w:rsidR="00B91D7E" w:rsidRPr="00446551">
        <w:rPr>
          <w:rFonts w:asciiTheme="majorEastAsia" w:eastAsiaTheme="majorEastAsia" w:hAnsiTheme="majorEastAsia" w:hint="eastAsia"/>
          <w:sz w:val="24"/>
          <w:szCs w:val="24"/>
        </w:rPr>
        <w:t>定期</w:t>
      </w:r>
      <w:r w:rsidR="00FA3644">
        <w:rPr>
          <w:rFonts w:asciiTheme="majorEastAsia" w:eastAsiaTheme="majorEastAsia" w:hAnsiTheme="majorEastAsia" w:hint="eastAsia"/>
          <w:sz w:val="24"/>
          <w:szCs w:val="24"/>
        </w:rPr>
        <w:t>举行</w:t>
      </w:r>
      <w:r w:rsidR="00B91D7E" w:rsidRPr="00446551">
        <w:rPr>
          <w:rFonts w:asciiTheme="majorEastAsia" w:eastAsiaTheme="majorEastAsia" w:hAnsiTheme="majorEastAsia" w:hint="eastAsia"/>
          <w:sz w:val="24"/>
          <w:szCs w:val="24"/>
        </w:rPr>
        <w:t>线上教学</w:t>
      </w:r>
      <w:r w:rsidRPr="00446551">
        <w:rPr>
          <w:rFonts w:asciiTheme="majorEastAsia" w:eastAsiaTheme="majorEastAsia" w:hAnsiTheme="majorEastAsia" w:hint="eastAsia"/>
          <w:sz w:val="24"/>
          <w:szCs w:val="24"/>
        </w:rPr>
        <w:t>主题</w:t>
      </w:r>
      <w:r w:rsidR="000C468C" w:rsidRPr="00446551">
        <w:rPr>
          <w:rFonts w:asciiTheme="majorEastAsia" w:eastAsiaTheme="majorEastAsia" w:hAnsiTheme="majorEastAsia" w:hint="eastAsia"/>
          <w:sz w:val="24"/>
          <w:szCs w:val="24"/>
        </w:rPr>
        <w:t>教研</w:t>
      </w:r>
      <w:r w:rsidR="00B91D7E" w:rsidRPr="00446551">
        <w:rPr>
          <w:rFonts w:asciiTheme="majorEastAsia" w:eastAsiaTheme="majorEastAsia" w:hAnsiTheme="majorEastAsia" w:hint="eastAsia"/>
          <w:sz w:val="24"/>
          <w:szCs w:val="24"/>
        </w:rPr>
        <w:t>活动</w:t>
      </w:r>
      <w:r w:rsidR="000C468C" w:rsidRPr="00446551">
        <w:rPr>
          <w:rFonts w:asciiTheme="majorEastAsia" w:eastAsiaTheme="majorEastAsia" w:hAnsiTheme="majorEastAsia" w:hint="eastAsia"/>
          <w:sz w:val="24"/>
          <w:szCs w:val="24"/>
        </w:rPr>
        <w:t>，</w:t>
      </w:r>
      <w:r w:rsidR="00007CCB" w:rsidRPr="00446551">
        <w:rPr>
          <w:rFonts w:asciiTheme="majorEastAsia" w:eastAsiaTheme="majorEastAsia" w:hAnsiTheme="majorEastAsia"/>
          <w:sz w:val="24"/>
          <w:szCs w:val="24"/>
        </w:rPr>
        <w:t>如：</w:t>
      </w:r>
      <w:r w:rsidR="00B91D7E" w:rsidRPr="00446551">
        <w:rPr>
          <w:rFonts w:asciiTheme="majorEastAsia" w:eastAsiaTheme="majorEastAsia" w:hAnsiTheme="majorEastAsia" w:hint="eastAsia"/>
          <w:sz w:val="24"/>
          <w:szCs w:val="24"/>
        </w:rPr>
        <w:t>“教师依托网络技术，如何让‘教’与‘学’的互动更活跃，不冷场？”，“如何让</w:t>
      </w:r>
      <w:r w:rsidR="00EF4503" w:rsidRPr="00446551">
        <w:rPr>
          <w:rFonts w:asciiTheme="majorEastAsia" w:eastAsiaTheme="majorEastAsia" w:hAnsiTheme="majorEastAsia" w:hint="eastAsia"/>
          <w:sz w:val="24"/>
          <w:szCs w:val="24"/>
        </w:rPr>
        <w:t>‘师’与‘生’</w:t>
      </w:r>
      <w:r w:rsidR="00B91D7E" w:rsidRPr="00446551">
        <w:rPr>
          <w:rFonts w:asciiTheme="majorEastAsia" w:eastAsiaTheme="majorEastAsia" w:hAnsiTheme="majorEastAsia" w:hint="eastAsia"/>
          <w:sz w:val="24"/>
          <w:szCs w:val="24"/>
        </w:rPr>
        <w:t>交流更深入、更充分？”</w:t>
      </w:r>
      <w:r w:rsidR="00007CCB" w:rsidRPr="00446551">
        <w:rPr>
          <w:rFonts w:asciiTheme="majorEastAsia" w:eastAsiaTheme="majorEastAsia" w:hAnsiTheme="majorEastAsia" w:hint="eastAsia"/>
          <w:sz w:val="24"/>
          <w:szCs w:val="24"/>
        </w:rPr>
        <w:t>等等。</w:t>
      </w:r>
      <w:r w:rsidR="00EF4503" w:rsidRPr="00446551">
        <w:rPr>
          <w:rFonts w:asciiTheme="majorEastAsia" w:eastAsiaTheme="majorEastAsia" w:hAnsiTheme="majorEastAsia" w:hint="eastAsia"/>
          <w:sz w:val="24"/>
          <w:szCs w:val="24"/>
        </w:rPr>
        <w:t>通过</w:t>
      </w:r>
      <w:r w:rsidR="009D7C70" w:rsidRPr="00F91218">
        <w:rPr>
          <w:rFonts w:asciiTheme="majorEastAsia" w:eastAsiaTheme="majorEastAsia" w:hAnsiTheme="majorEastAsia" w:hint="eastAsia"/>
          <w:sz w:val="24"/>
          <w:szCs w:val="24"/>
        </w:rPr>
        <w:t>及时的总结和反思，</w:t>
      </w:r>
      <w:r w:rsidR="00B02C1E" w:rsidRPr="00F91218">
        <w:rPr>
          <w:rFonts w:asciiTheme="majorEastAsia" w:eastAsiaTheme="majorEastAsia" w:hAnsiTheme="majorEastAsia" w:hint="eastAsia"/>
          <w:sz w:val="24"/>
          <w:szCs w:val="24"/>
        </w:rPr>
        <w:t>土建系教师更新教学观念、挖掘课程思政内容、交流教学经验和技巧、创新线上教学模式，提升了线上教学能力和教研能力。</w:t>
      </w:r>
    </w:p>
    <w:p w:rsidR="00F91218" w:rsidRPr="00F91218" w:rsidRDefault="00536F6A" w:rsidP="00C8200C">
      <w:pPr>
        <w:spacing w:line="360" w:lineRule="auto"/>
        <w:ind w:firstLineChars="200" w:firstLine="482"/>
        <w:rPr>
          <w:b/>
          <w:sz w:val="24"/>
          <w:szCs w:val="24"/>
        </w:rPr>
      </w:pPr>
      <w:r w:rsidRPr="00F91218">
        <w:rPr>
          <w:rFonts w:asciiTheme="majorEastAsia" w:eastAsiaTheme="majorEastAsia" w:hAnsiTheme="majorEastAsia" w:hint="eastAsia"/>
          <w:b/>
          <w:sz w:val="24"/>
          <w:szCs w:val="24"/>
        </w:rPr>
        <w:t>2.</w:t>
      </w:r>
      <w:r w:rsidR="00F91218" w:rsidRPr="00F91218">
        <w:rPr>
          <w:rFonts w:hint="eastAsia"/>
          <w:b/>
          <w:sz w:val="24"/>
          <w:szCs w:val="24"/>
        </w:rPr>
        <w:t>经济系张美丽老师</w:t>
      </w:r>
    </w:p>
    <w:p w:rsidR="00F91218" w:rsidRDefault="00F91218" w:rsidP="00C8200C">
      <w:pPr>
        <w:spacing w:line="360" w:lineRule="auto"/>
        <w:ind w:firstLineChars="200" w:firstLine="480"/>
        <w:rPr>
          <w:sz w:val="24"/>
          <w:szCs w:val="24"/>
        </w:rPr>
      </w:pPr>
      <w:r w:rsidRPr="00CE3038">
        <w:rPr>
          <w:rFonts w:hint="eastAsia"/>
          <w:sz w:val="24"/>
          <w:szCs w:val="24"/>
        </w:rPr>
        <w:t>讲授课程：《微观经济学》</w:t>
      </w:r>
      <w:r>
        <w:rPr>
          <w:rFonts w:hint="eastAsia"/>
          <w:sz w:val="24"/>
          <w:szCs w:val="24"/>
        </w:rPr>
        <w:t>，</w:t>
      </w:r>
      <w:r w:rsidRPr="00CE3038">
        <w:rPr>
          <w:rFonts w:hint="eastAsia"/>
          <w:sz w:val="24"/>
          <w:szCs w:val="24"/>
        </w:rPr>
        <w:t>使用平台：钉钉</w:t>
      </w:r>
      <w:r w:rsidRPr="00CE3038">
        <w:rPr>
          <w:rFonts w:hint="eastAsia"/>
          <w:sz w:val="24"/>
          <w:szCs w:val="24"/>
        </w:rPr>
        <w:t>+</w:t>
      </w:r>
      <w:r w:rsidRPr="00CE3038">
        <w:rPr>
          <w:rFonts w:hint="eastAsia"/>
          <w:sz w:val="24"/>
          <w:szCs w:val="24"/>
        </w:rPr>
        <w:t>微观经济学</w:t>
      </w:r>
      <w:r w:rsidRPr="00CE3038">
        <w:rPr>
          <w:sz w:val="24"/>
          <w:szCs w:val="24"/>
        </w:rPr>
        <w:t>SPOC</w:t>
      </w:r>
      <w:r w:rsidRPr="00CE3038">
        <w:rPr>
          <w:rFonts w:hint="eastAsia"/>
          <w:sz w:val="24"/>
          <w:szCs w:val="24"/>
        </w:rPr>
        <w:t>课程</w:t>
      </w:r>
      <w:r w:rsidRPr="00CE3038">
        <w:rPr>
          <w:rFonts w:hint="eastAsia"/>
          <w:sz w:val="24"/>
          <w:szCs w:val="24"/>
        </w:rPr>
        <w:t>+</w:t>
      </w:r>
      <w:r w:rsidRPr="00CE3038">
        <w:rPr>
          <w:rFonts w:hint="eastAsia"/>
          <w:sz w:val="24"/>
          <w:szCs w:val="24"/>
        </w:rPr>
        <w:t>云班课</w:t>
      </w:r>
      <w:r w:rsidRPr="00CE3038">
        <w:rPr>
          <w:rFonts w:hint="eastAsia"/>
          <w:sz w:val="24"/>
          <w:szCs w:val="24"/>
        </w:rPr>
        <w:t>+</w:t>
      </w:r>
      <w:r>
        <w:rPr>
          <w:rFonts w:hint="eastAsia"/>
          <w:sz w:val="24"/>
          <w:szCs w:val="24"/>
        </w:rPr>
        <w:t>学生</w:t>
      </w:r>
      <w:r w:rsidRPr="00CE3038">
        <w:rPr>
          <w:rFonts w:hint="eastAsia"/>
          <w:sz w:val="24"/>
          <w:szCs w:val="24"/>
        </w:rPr>
        <w:t>微信群</w:t>
      </w:r>
    </w:p>
    <w:p w:rsidR="00F91218" w:rsidRDefault="00F91218" w:rsidP="00C8200C">
      <w:pPr>
        <w:spacing w:line="360" w:lineRule="auto"/>
        <w:ind w:firstLineChars="200" w:firstLine="480"/>
        <w:rPr>
          <w:sz w:val="24"/>
          <w:szCs w:val="24"/>
        </w:rPr>
      </w:pPr>
      <w:r w:rsidRPr="00CE3038">
        <w:rPr>
          <w:rFonts w:hint="eastAsia"/>
          <w:sz w:val="24"/>
          <w:szCs w:val="24"/>
        </w:rPr>
        <w:t>张美丽老师</w:t>
      </w:r>
      <w:r>
        <w:rPr>
          <w:rFonts w:hint="eastAsia"/>
          <w:sz w:val="24"/>
          <w:szCs w:val="24"/>
        </w:rPr>
        <w:t>在线上教学中，积极探索</w:t>
      </w:r>
      <w:r w:rsidRPr="00B13AA5">
        <w:rPr>
          <w:rFonts w:hint="eastAsia"/>
          <w:sz w:val="24"/>
          <w:szCs w:val="24"/>
        </w:rPr>
        <w:t>智能化教育教学新形态</w:t>
      </w:r>
      <w:r>
        <w:rPr>
          <w:rFonts w:hint="eastAsia"/>
          <w:sz w:val="24"/>
          <w:szCs w:val="24"/>
        </w:rPr>
        <w:t>。一是解放思想，理念新起来。以此次疫情影响大规模开展网课教学为契机，大胆探索，多角度利用网络教学平台，不断改进教学方法，重塑课程内容。二是环环相扣，课程优起</w:t>
      </w:r>
      <w:r>
        <w:rPr>
          <w:rFonts w:hint="eastAsia"/>
          <w:sz w:val="24"/>
          <w:szCs w:val="24"/>
        </w:rPr>
        <w:lastRenderedPageBreak/>
        <w:t>来。案例分解、视频呈现、时事辨析、课程思政、精讲多练促进学生</w:t>
      </w:r>
      <w:r w:rsidRPr="00CD7F74">
        <w:rPr>
          <w:rFonts w:hint="eastAsia"/>
          <w:sz w:val="24"/>
          <w:szCs w:val="24"/>
        </w:rPr>
        <w:t>学用结合</w:t>
      </w:r>
      <w:r>
        <w:rPr>
          <w:rFonts w:hint="eastAsia"/>
          <w:sz w:val="24"/>
          <w:szCs w:val="24"/>
        </w:rPr>
        <w:t>，充分理解所学内容，不断丰富课程内容。三是加强互动，教学热起来。问题导向、线上讨论、头脑风暴、案例互动，</w:t>
      </w:r>
      <w:r w:rsidRPr="00B13AA5">
        <w:rPr>
          <w:rFonts w:hint="eastAsia"/>
          <w:sz w:val="24"/>
          <w:szCs w:val="24"/>
        </w:rPr>
        <w:t>多管齐下努力</w:t>
      </w:r>
      <w:r>
        <w:rPr>
          <w:rFonts w:hint="eastAsia"/>
          <w:sz w:val="24"/>
          <w:szCs w:val="24"/>
        </w:rPr>
        <w:t>营造</w:t>
      </w:r>
      <w:r w:rsidRPr="00B13AA5">
        <w:rPr>
          <w:rFonts w:hint="eastAsia"/>
          <w:sz w:val="24"/>
          <w:szCs w:val="24"/>
        </w:rPr>
        <w:t>丰富有趣的线上教学新体验。</w:t>
      </w:r>
      <w:r>
        <w:rPr>
          <w:rFonts w:hint="eastAsia"/>
          <w:sz w:val="24"/>
          <w:szCs w:val="24"/>
        </w:rPr>
        <w:t>四是多方共促，课堂严起来。课前温馨提示，课中交叉</w:t>
      </w:r>
      <w:r w:rsidRPr="00B13AA5">
        <w:rPr>
          <w:rFonts w:hint="eastAsia"/>
          <w:sz w:val="24"/>
          <w:szCs w:val="24"/>
        </w:rPr>
        <w:t>签到、答题</w:t>
      </w:r>
      <w:r>
        <w:rPr>
          <w:rFonts w:hint="eastAsia"/>
          <w:sz w:val="24"/>
          <w:szCs w:val="24"/>
        </w:rPr>
        <w:t>、点名、测验，课后及时关注学生到课情况，和辅导员老师齐抓共管，对未到课的同学第一时间关注，及时督促，细化管理，确保全部同学进入课堂学习。五是细化考核，学生忙起来。案例分析、单元测试、课后练习、课程论文、线上测验，多种方法帮助</w:t>
      </w:r>
      <w:r w:rsidRPr="00B13AA5">
        <w:rPr>
          <w:rFonts w:hint="eastAsia"/>
          <w:sz w:val="24"/>
          <w:szCs w:val="24"/>
        </w:rPr>
        <w:t>学生深层次理解</w:t>
      </w:r>
      <w:r>
        <w:rPr>
          <w:rFonts w:hint="eastAsia"/>
          <w:sz w:val="24"/>
          <w:szCs w:val="24"/>
        </w:rPr>
        <w:t>课程知识，及时巩固网络课程教学的学习效果。</w:t>
      </w:r>
    </w:p>
    <w:p w:rsidR="00F91218" w:rsidRDefault="00872A37" w:rsidP="00F91218">
      <w:pPr>
        <w:spacing w:line="300" w:lineRule="auto"/>
        <w:rPr>
          <w:sz w:val="24"/>
          <w:szCs w:val="24"/>
        </w:rPr>
      </w:pPr>
      <w:r w:rsidRPr="00872A37">
        <w:rPr>
          <w:rFonts w:hint="eastAsia"/>
          <w:noProof/>
          <w:sz w:val="24"/>
          <w:szCs w:val="24"/>
        </w:rPr>
        <w:drawing>
          <wp:inline distT="0" distB="0" distL="0" distR="0">
            <wp:extent cx="5153025" cy="2647950"/>
            <wp:effectExtent l="19050" t="0" r="9525" b="0"/>
            <wp:docPr id="3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QQ图片2020043009445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9626" cy="2666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1218" w:rsidRPr="00F91218">
        <w:rPr>
          <w:noProof/>
          <w:sz w:val="24"/>
          <w:szCs w:val="24"/>
        </w:rPr>
        <w:drawing>
          <wp:inline distT="0" distB="0" distL="0" distR="0">
            <wp:extent cx="3505200" cy="2552700"/>
            <wp:effectExtent l="19050" t="0" r="0" b="0"/>
            <wp:docPr id="2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QQ图片20200430094509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-589"/>
                    <a:stretch/>
                  </pic:blipFill>
                  <pic:spPr bwMode="auto">
                    <a:xfrm>
                      <a:off x="0" y="0"/>
                      <a:ext cx="3532692" cy="2572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91218" w:rsidRPr="00F91218">
        <w:rPr>
          <w:rFonts w:hint="eastAsia"/>
          <w:noProof/>
          <w:sz w:val="24"/>
          <w:szCs w:val="24"/>
        </w:rPr>
        <w:drawing>
          <wp:inline distT="0" distB="0" distL="0" distR="0">
            <wp:extent cx="1514475" cy="2819400"/>
            <wp:effectExtent l="19050" t="0" r="9525" b="0"/>
            <wp:docPr id="2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QQ图片2020050109130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5029" cy="2820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CE4" w:rsidRPr="00063870" w:rsidRDefault="00536F6A" w:rsidP="00B7303D">
      <w:pPr>
        <w:spacing w:line="360" w:lineRule="auto"/>
        <w:ind w:firstLineChars="200" w:firstLine="482"/>
        <w:rPr>
          <w:rFonts w:ascii="宋体" w:hAnsi="宋体"/>
          <w:b/>
          <w:sz w:val="24"/>
          <w:szCs w:val="24"/>
          <w:shd w:val="clear" w:color="auto" w:fill="FFFFFF"/>
        </w:rPr>
      </w:pPr>
      <w:r w:rsidRPr="00063870">
        <w:rPr>
          <w:rFonts w:ascii="宋体" w:hAnsi="宋体" w:hint="eastAsia"/>
          <w:b/>
          <w:sz w:val="24"/>
          <w:szCs w:val="24"/>
          <w:shd w:val="clear" w:color="auto" w:fill="FFFFFF"/>
        </w:rPr>
        <w:t>3.</w:t>
      </w:r>
      <w:r w:rsidR="00872A37">
        <w:rPr>
          <w:rFonts w:ascii="宋体" w:hAnsi="宋体" w:hint="eastAsia"/>
          <w:b/>
          <w:sz w:val="24"/>
          <w:szCs w:val="24"/>
          <w:shd w:val="clear" w:color="auto" w:fill="FFFFFF"/>
        </w:rPr>
        <w:t>土建系黎莹</w:t>
      </w:r>
      <w:r w:rsidR="00547CE4" w:rsidRPr="00063870">
        <w:rPr>
          <w:rFonts w:ascii="宋体" w:hAnsi="宋体" w:hint="eastAsia"/>
          <w:b/>
          <w:sz w:val="24"/>
          <w:szCs w:val="24"/>
          <w:shd w:val="clear" w:color="auto" w:fill="FFFFFF"/>
        </w:rPr>
        <w:t>老师。</w:t>
      </w:r>
    </w:p>
    <w:p w:rsidR="00547CE4" w:rsidRPr="00063870" w:rsidRDefault="00547CE4" w:rsidP="00B22F95">
      <w:pPr>
        <w:spacing w:line="360" w:lineRule="auto"/>
        <w:ind w:firstLineChars="200" w:firstLine="480"/>
        <w:rPr>
          <w:rFonts w:ascii="宋体" w:hAnsi="宋体"/>
          <w:sz w:val="24"/>
          <w:szCs w:val="24"/>
          <w:shd w:val="clear" w:color="auto" w:fill="FFFFFF"/>
        </w:rPr>
      </w:pPr>
      <w:r w:rsidRPr="00063870">
        <w:rPr>
          <w:rFonts w:ascii="宋体" w:hAnsi="宋体" w:hint="eastAsia"/>
          <w:sz w:val="24"/>
          <w:szCs w:val="24"/>
          <w:shd w:val="clear" w:color="auto" w:fill="FFFFFF"/>
        </w:rPr>
        <w:t>讲授课程：</w:t>
      </w:r>
      <w:r w:rsidR="00872A37" w:rsidRPr="00286B77">
        <w:rPr>
          <w:rFonts w:hint="eastAsia"/>
          <w:sz w:val="24"/>
        </w:rPr>
        <w:t>《混凝土结构基本原理》</w:t>
      </w:r>
      <w:r w:rsidRPr="00063870">
        <w:rPr>
          <w:rFonts w:ascii="宋体" w:hAnsi="宋体" w:hint="eastAsia"/>
          <w:sz w:val="24"/>
          <w:szCs w:val="24"/>
          <w:shd w:val="clear" w:color="auto" w:fill="FFFFFF"/>
        </w:rPr>
        <w:t>，使用平台：腾讯课堂+</w:t>
      </w:r>
      <w:r w:rsidR="00872A37">
        <w:rPr>
          <w:rFonts w:ascii="宋体" w:hAnsi="宋体" w:hint="eastAsia"/>
          <w:sz w:val="24"/>
          <w:szCs w:val="24"/>
          <w:shd w:val="clear" w:color="auto" w:fill="FFFFFF"/>
        </w:rPr>
        <w:t>课堂派</w:t>
      </w:r>
      <w:r w:rsidR="009A3394" w:rsidRPr="00063870">
        <w:rPr>
          <w:rFonts w:ascii="宋体" w:hAnsi="宋体" w:hint="eastAsia"/>
          <w:sz w:val="24"/>
          <w:szCs w:val="24"/>
          <w:shd w:val="clear" w:color="auto" w:fill="FFFFFF"/>
        </w:rPr>
        <w:t>+</w:t>
      </w:r>
      <w:r w:rsidR="00872A37">
        <w:rPr>
          <w:rFonts w:ascii="宋体" w:hAnsi="宋体" w:hint="eastAsia"/>
          <w:sz w:val="24"/>
          <w:szCs w:val="24"/>
          <w:shd w:val="clear" w:color="auto" w:fill="FFFFFF"/>
        </w:rPr>
        <w:t>微信、</w:t>
      </w:r>
      <w:r w:rsidR="009A3394" w:rsidRPr="00063870">
        <w:rPr>
          <w:rFonts w:ascii="宋体" w:hAnsi="宋体" w:hint="eastAsia"/>
          <w:sz w:val="24"/>
          <w:szCs w:val="24"/>
          <w:shd w:val="clear" w:color="auto" w:fill="FFFFFF"/>
        </w:rPr>
        <w:t>QQ</w:t>
      </w:r>
      <w:r w:rsidR="009A3394" w:rsidRPr="00063870">
        <w:rPr>
          <w:rFonts w:ascii="宋体" w:hAnsi="宋体" w:hint="eastAsia"/>
          <w:sz w:val="24"/>
          <w:szCs w:val="24"/>
          <w:shd w:val="clear" w:color="auto" w:fill="FFFFFF"/>
        </w:rPr>
        <w:lastRenderedPageBreak/>
        <w:t>学生群</w:t>
      </w:r>
    </w:p>
    <w:p w:rsidR="00B22F95" w:rsidRDefault="00872A37" w:rsidP="00B22F95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黎莹老师精心备课，</w:t>
      </w:r>
      <w:r w:rsidR="00B22F95">
        <w:rPr>
          <w:rFonts w:hint="eastAsia"/>
          <w:sz w:val="24"/>
        </w:rPr>
        <w:t>以直播平台、社交平台</w:t>
      </w:r>
      <w:r w:rsidR="0002138E">
        <w:rPr>
          <w:rFonts w:hint="eastAsia"/>
          <w:sz w:val="24"/>
        </w:rPr>
        <w:t>等多种平台</w:t>
      </w:r>
      <w:r w:rsidR="00B22F95">
        <w:rPr>
          <w:rFonts w:hint="eastAsia"/>
          <w:sz w:val="24"/>
        </w:rPr>
        <w:t>组合</w:t>
      </w:r>
      <w:r w:rsidR="0002138E">
        <w:rPr>
          <w:rFonts w:hint="eastAsia"/>
          <w:sz w:val="24"/>
        </w:rPr>
        <w:t>、</w:t>
      </w:r>
      <w:r w:rsidR="0002138E" w:rsidRPr="0002138E">
        <w:rPr>
          <w:rFonts w:hint="eastAsia"/>
          <w:sz w:val="24"/>
        </w:rPr>
        <w:t>充分发挥</w:t>
      </w:r>
      <w:r w:rsidR="00B22F95" w:rsidRPr="0002138E">
        <w:rPr>
          <w:rFonts w:hint="eastAsia"/>
          <w:sz w:val="24"/>
        </w:rPr>
        <w:t>每一个平台的功能优势</w:t>
      </w:r>
      <w:r w:rsidR="0002138E" w:rsidRPr="0002138E">
        <w:rPr>
          <w:rFonts w:hint="eastAsia"/>
          <w:sz w:val="24"/>
        </w:rPr>
        <w:t>组织教学</w:t>
      </w:r>
      <w:r w:rsidR="0002138E">
        <w:rPr>
          <w:rFonts w:hint="eastAsia"/>
          <w:sz w:val="24"/>
        </w:rPr>
        <w:t>。</w:t>
      </w:r>
      <w:r w:rsidR="00F655F7">
        <w:rPr>
          <w:rFonts w:hint="eastAsia"/>
          <w:sz w:val="24"/>
        </w:rPr>
        <w:t>在课堂讲授中，</w:t>
      </w:r>
      <w:r w:rsidR="0000692B" w:rsidRPr="0000692B">
        <w:rPr>
          <w:rFonts w:hint="eastAsia"/>
          <w:sz w:val="24"/>
        </w:rPr>
        <w:t>需要</w:t>
      </w:r>
      <w:r w:rsidR="0000692B" w:rsidRPr="0000692B">
        <w:rPr>
          <w:rFonts w:asciiTheme="majorEastAsia" w:eastAsiaTheme="majorEastAsia" w:hAnsiTheme="majorEastAsia" w:hint="eastAsia"/>
          <w:sz w:val="24"/>
        </w:rPr>
        <w:t>板书推演,</w:t>
      </w:r>
      <w:r w:rsidRPr="0000692B">
        <w:rPr>
          <w:rFonts w:asciiTheme="majorEastAsia" w:eastAsiaTheme="majorEastAsia" w:hAnsiTheme="majorEastAsia" w:hint="eastAsia"/>
          <w:sz w:val="24"/>
        </w:rPr>
        <w:t>黎莹老师</w:t>
      </w:r>
      <w:r w:rsidR="00B22F95" w:rsidRPr="0000692B">
        <w:rPr>
          <w:rFonts w:asciiTheme="majorEastAsia" w:eastAsiaTheme="majorEastAsia" w:hAnsiTheme="majorEastAsia" w:hint="eastAsia"/>
          <w:sz w:val="24"/>
        </w:rPr>
        <w:t>的PPT以类似板书的形式逐字逐行出现，让屏幕变成一块黑板；</w:t>
      </w:r>
      <w:r w:rsidR="0000692B" w:rsidRPr="0000692B">
        <w:rPr>
          <w:rFonts w:asciiTheme="majorEastAsia" w:eastAsiaTheme="majorEastAsia" w:hAnsiTheme="majorEastAsia" w:hint="eastAsia"/>
          <w:sz w:val="24"/>
        </w:rPr>
        <w:t>PPT</w:t>
      </w:r>
      <w:r w:rsidR="00B22F95" w:rsidRPr="0000692B">
        <w:rPr>
          <w:rFonts w:asciiTheme="majorEastAsia" w:eastAsiaTheme="majorEastAsia" w:hAnsiTheme="majorEastAsia" w:hint="eastAsia"/>
          <w:sz w:val="24"/>
        </w:rPr>
        <w:t>设计大量思维导图，随时</w:t>
      </w:r>
      <w:r w:rsidR="00DF1D72" w:rsidRPr="0000692B">
        <w:rPr>
          <w:rFonts w:asciiTheme="majorEastAsia" w:eastAsiaTheme="majorEastAsia" w:hAnsiTheme="majorEastAsia" w:hint="eastAsia"/>
          <w:sz w:val="24"/>
        </w:rPr>
        <w:t>小</w:t>
      </w:r>
      <w:r w:rsidR="00B22F95" w:rsidRPr="0000692B">
        <w:rPr>
          <w:rFonts w:asciiTheme="majorEastAsia" w:eastAsiaTheme="majorEastAsia" w:hAnsiTheme="majorEastAsia" w:hint="eastAsia"/>
          <w:sz w:val="24"/>
        </w:rPr>
        <w:t>结，加深学生对问题的宏观把握</w:t>
      </w:r>
      <w:r w:rsidR="004E0DAC">
        <w:rPr>
          <w:rFonts w:asciiTheme="majorEastAsia" w:eastAsiaTheme="majorEastAsia" w:hAnsiTheme="majorEastAsia" w:hint="eastAsia"/>
          <w:sz w:val="24"/>
        </w:rPr>
        <w:t>，方便学生回顾复习</w:t>
      </w:r>
      <w:r w:rsidR="00B22F95" w:rsidRPr="0000692B">
        <w:rPr>
          <w:rFonts w:asciiTheme="majorEastAsia" w:eastAsiaTheme="majorEastAsia" w:hAnsiTheme="majorEastAsia" w:hint="eastAsia"/>
          <w:sz w:val="24"/>
        </w:rPr>
        <w:t>；</w:t>
      </w:r>
      <w:r w:rsidRPr="0000692B">
        <w:rPr>
          <w:rFonts w:asciiTheme="majorEastAsia" w:eastAsiaTheme="majorEastAsia" w:hAnsiTheme="majorEastAsia" w:hint="eastAsia"/>
          <w:sz w:val="24"/>
        </w:rPr>
        <w:t>利用腾讯课堂答题卡功能，随讲随练，</w:t>
      </w:r>
      <w:r w:rsidRPr="00286B77">
        <w:rPr>
          <w:rFonts w:hint="eastAsia"/>
          <w:sz w:val="24"/>
        </w:rPr>
        <w:t>同时要求学生把对问题的理解发在讨论区，</w:t>
      </w:r>
      <w:r w:rsidR="00DF1D72">
        <w:rPr>
          <w:rFonts w:hint="eastAsia"/>
          <w:sz w:val="24"/>
        </w:rPr>
        <w:t>突出互动效能，检测</w:t>
      </w:r>
      <w:r w:rsidRPr="00286B77">
        <w:rPr>
          <w:rFonts w:hint="eastAsia"/>
          <w:sz w:val="24"/>
        </w:rPr>
        <w:t>学生对每一个知识点的掌握情况</w:t>
      </w:r>
      <w:r>
        <w:rPr>
          <w:rFonts w:hint="eastAsia"/>
          <w:sz w:val="24"/>
        </w:rPr>
        <w:t>；</w:t>
      </w:r>
      <w:r w:rsidRPr="00286B77">
        <w:rPr>
          <w:rFonts w:hint="eastAsia"/>
          <w:sz w:val="24"/>
        </w:rPr>
        <w:t>利用课堂派平台，发布课件和教辅资料</w:t>
      </w:r>
      <w:r>
        <w:rPr>
          <w:rFonts w:hint="eastAsia"/>
          <w:sz w:val="24"/>
        </w:rPr>
        <w:t>、</w:t>
      </w:r>
      <w:r w:rsidRPr="00286B77">
        <w:rPr>
          <w:rFonts w:hint="eastAsia"/>
          <w:sz w:val="24"/>
        </w:rPr>
        <w:t>批改作业</w:t>
      </w:r>
      <w:r>
        <w:rPr>
          <w:rFonts w:hint="eastAsia"/>
          <w:sz w:val="24"/>
        </w:rPr>
        <w:t>、</w:t>
      </w:r>
      <w:r w:rsidRPr="00286B77">
        <w:rPr>
          <w:rFonts w:hint="eastAsia"/>
          <w:sz w:val="24"/>
        </w:rPr>
        <w:t>统计学生的学习时长</w:t>
      </w:r>
      <w:r>
        <w:rPr>
          <w:rFonts w:hint="eastAsia"/>
          <w:sz w:val="24"/>
        </w:rPr>
        <w:t>、记录学生平时成绩，</w:t>
      </w:r>
      <w:r w:rsidRPr="00286B77">
        <w:rPr>
          <w:rFonts w:hint="eastAsia"/>
          <w:sz w:val="24"/>
        </w:rPr>
        <w:t>有效辅助教学</w:t>
      </w:r>
      <w:r>
        <w:rPr>
          <w:rFonts w:hint="eastAsia"/>
          <w:sz w:val="24"/>
        </w:rPr>
        <w:t>；</w:t>
      </w:r>
      <w:r w:rsidR="00B22F95" w:rsidRPr="00286B77">
        <w:rPr>
          <w:rFonts w:hint="eastAsia"/>
          <w:sz w:val="24"/>
        </w:rPr>
        <w:t>课后，</w:t>
      </w:r>
      <w:r w:rsidR="00B22F95">
        <w:rPr>
          <w:rFonts w:hint="eastAsia"/>
          <w:sz w:val="24"/>
        </w:rPr>
        <w:t>黎莹老师</w:t>
      </w:r>
      <w:r w:rsidR="00B22F95" w:rsidRPr="00286B77">
        <w:rPr>
          <w:rFonts w:hint="eastAsia"/>
          <w:sz w:val="24"/>
        </w:rPr>
        <w:t>利用</w:t>
      </w:r>
      <w:r w:rsidR="00B22F95">
        <w:rPr>
          <w:rFonts w:hint="eastAsia"/>
          <w:sz w:val="24"/>
        </w:rPr>
        <w:t>qq</w:t>
      </w:r>
      <w:r w:rsidR="00B22F95">
        <w:rPr>
          <w:rFonts w:hint="eastAsia"/>
          <w:sz w:val="24"/>
        </w:rPr>
        <w:t>、微信等平台和学生一对一交流，</w:t>
      </w:r>
      <w:r w:rsidR="00B22F95" w:rsidRPr="00DF1D72">
        <w:rPr>
          <w:rFonts w:hint="eastAsia"/>
          <w:sz w:val="24"/>
        </w:rPr>
        <w:t>确保学习过程中能够高效、可靠的完成各种交流沟通，</w:t>
      </w:r>
      <w:r w:rsidR="00B22F95">
        <w:rPr>
          <w:rFonts w:hint="eastAsia"/>
          <w:sz w:val="24"/>
        </w:rPr>
        <w:t>答疑解惑。</w:t>
      </w:r>
    </w:p>
    <w:p w:rsidR="00872A37" w:rsidRDefault="00872A37" w:rsidP="00872A37">
      <w:pPr>
        <w:rPr>
          <w:rFonts w:asciiTheme="minorEastAsia" w:hAnsiTheme="minorEastAsia"/>
          <w:sz w:val="24"/>
          <w:szCs w:val="24"/>
        </w:rPr>
      </w:pPr>
      <w:r w:rsidRPr="00872A37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2600960" cy="1987350"/>
            <wp:effectExtent l="19050" t="0" r="8890" b="0"/>
            <wp:docPr id="3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198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2A37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2597948" cy="1990725"/>
            <wp:effectExtent l="19050" t="0" r="0" b="0"/>
            <wp:docPr id="3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490" cy="1992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A37" w:rsidRDefault="00872A37" w:rsidP="00872A37">
      <w:pPr>
        <w:rPr>
          <w:rFonts w:asciiTheme="minorEastAsia" w:hAnsiTheme="minorEastAsia"/>
          <w:sz w:val="24"/>
          <w:szCs w:val="24"/>
        </w:rPr>
      </w:pPr>
      <w:r w:rsidRPr="00872A37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2857500" cy="2120900"/>
            <wp:effectExtent l="19050" t="0" r="0" b="0"/>
            <wp:docPr id="3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0185" cy="213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2A37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2343150" cy="2120656"/>
            <wp:effectExtent l="19050" t="0" r="0" b="0"/>
            <wp:docPr id="3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4397" cy="212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F95" w:rsidRPr="00B22F95" w:rsidRDefault="00B22F95" w:rsidP="00B22F9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791200" cy="3657600"/>
            <wp:effectExtent l="19050" t="0" r="0" b="0"/>
            <wp:docPr id="39" name="图片 3" descr="C:\Documents and Settings\Administrator\Application Data\Tencent\Users\173049816\QQ\WinTemp\RichOle\({6)MOWI3`TE5V2%}QMIUU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Application Data\Tencent\Users\173049816\QQ\WinTemp\RichOle\({6)MOWI3`TE5V2%}QMIUUY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F95" w:rsidRPr="00B22F95" w:rsidRDefault="00B22F95" w:rsidP="00B22F9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DF1D72" w:rsidRPr="00DF1D72" w:rsidRDefault="00DF1D72" w:rsidP="00DA3F94">
      <w:pPr>
        <w:ind w:firstLineChars="198" w:firstLine="477"/>
        <w:rPr>
          <w:rFonts w:asciiTheme="minorEastAsia" w:hAnsiTheme="minorEastAsia"/>
          <w:b/>
          <w:sz w:val="24"/>
          <w:szCs w:val="24"/>
        </w:rPr>
      </w:pPr>
      <w:r w:rsidRPr="00DF1D72">
        <w:rPr>
          <w:rFonts w:asciiTheme="minorEastAsia" w:hAnsiTheme="minorEastAsia" w:hint="eastAsia"/>
          <w:b/>
          <w:sz w:val="24"/>
          <w:szCs w:val="24"/>
        </w:rPr>
        <w:t>4.管理系邵雨薇老师。</w:t>
      </w:r>
    </w:p>
    <w:p w:rsidR="00DA3F94" w:rsidRPr="00063870" w:rsidRDefault="00DA3F94" w:rsidP="00DA3F94">
      <w:pPr>
        <w:spacing w:line="360" w:lineRule="auto"/>
        <w:ind w:firstLineChars="200" w:firstLine="480"/>
        <w:rPr>
          <w:rFonts w:ascii="宋体" w:hAnsi="宋体"/>
          <w:sz w:val="24"/>
          <w:szCs w:val="24"/>
          <w:shd w:val="clear" w:color="auto" w:fill="FFFFFF"/>
        </w:rPr>
      </w:pPr>
      <w:r w:rsidRPr="00063870">
        <w:rPr>
          <w:rFonts w:ascii="宋体" w:hAnsi="宋体" w:hint="eastAsia"/>
          <w:sz w:val="24"/>
          <w:szCs w:val="24"/>
          <w:shd w:val="clear" w:color="auto" w:fill="FFFFFF"/>
        </w:rPr>
        <w:t>讲授课程：</w:t>
      </w:r>
      <w:r w:rsidRPr="00DA3F94">
        <w:rPr>
          <w:rFonts w:ascii="宋体" w:hAnsi="宋体" w:hint="eastAsia"/>
          <w:sz w:val="24"/>
          <w:szCs w:val="24"/>
          <w:shd w:val="clear" w:color="auto" w:fill="FFFFFF"/>
        </w:rPr>
        <w:t>《SPSS数据分析》</w:t>
      </w:r>
      <w:r w:rsidRPr="00063870">
        <w:rPr>
          <w:rFonts w:ascii="宋体" w:hAnsi="宋体" w:hint="eastAsia"/>
          <w:sz w:val="24"/>
          <w:szCs w:val="24"/>
          <w:shd w:val="clear" w:color="auto" w:fill="FFFFFF"/>
        </w:rPr>
        <w:t>，使用平台：腾讯课堂+</w:t>
      </w:r>
      <w:r w:rsidR="00C7385E">
        <w:rPr>
          <w:rFonts w:ascii="宋体" w:hAnsi="宋体" w:hint="eastAsia"/>
          <w:sz w:val="24"/>
          <w:szCs w:val="24"/>
          <w:shd w:val="clear" w:color="auto" w:fill="FFFFFF"/>
        </w:rPr>
        <w:t>蓝墨云班课+</w:t>
      </w:r>
      <w:r>
        <w:rPr>
          <w:rFonts w:ascii="宋体" w:hAnsi="宋体" w:hint="eastAsia"/>
          <w:sz w:val="24"/>
          <w:szCs w:val="24"/>
          <w:shd w:val="clear" w:color="auto" w:fill="FFFFFF"/>
        </w:rPr>
        <w:t>微信、</w:t>
      </w:r>
      <w:r w:rsidRPr="00063870">
        <w:rPr>
          <w:rFonts w:ascii="宋体" w:hAnsi="宋体" w:hint="eastAsia"/>
          <w:sz w:val="24"/>
          <w:szCs w:val="24"/>
          <w:shd w:val="clear" w:color="auto" w:fill="FFFFFF"/>
        </w:rPr>
        <w:t>QQ学生群</w:t>
      </w:r>
    </w:p>
    <w:p w:rsidR="00F655F7" w:rsidRPr="007159C7" w:rsidRDefault="00DA3F94" w:rsidP="00F655F7">
      <w:pPr>
        <w:spacing w:line="360" w:lineRule="auto"/>
        <w:ind w:firstLineChars="200" w:firstLine="480"/>
        <w:rPr>
          <w:rFonts w:ascii="宋体" w:eastAsia="宋体" w:hAnsi="宋体"/>
          <w:sz w:val="24"/>
          <w:szCs w:val="28"/>
        </w:rPr>
      </w:pPr>
      <w:r w:rsidRPr="00742BB2">
        <w:rPr>
          <w:rFonts w:ascii="Times New Roman" w:eastAsia="宋体" w:hAnsi="Times New Roman" w:cs="Times New Roman"/>
          <w:sz w:val="24"/>
          <w:szCs w:val="28"/>
        </w:rPr>
        <w:t>本学期的</w:t>
      </w:r>
      <w:r w:rsidRPr="00DA3F94">
        <w:rPr>
          <w:rFonts w:ascii="宋体" w:hAnsi="宋体" w:hint="eastAsia"/>
          <w:sz w:val="24"/>
          <w:szCs w:val="24"/>
          <w:shd w:val="clear" w:color="auto" w:fill="FFFFFF"/>
        </w:rPr>
        <w:t>《SPSS数据分析》</w:t>
      </w:r>
      <w:r w:rsidRPr="00742BB2">
        <w:rPr>
          <w:rFonts w:ascii="Times New Roman" w:eastAsia="宋体" w:hAnsi="Times New Roman" w:cs="Times New Roman"/>
          <w:sz w:val="24"/>
          <w:szCs w:val="28"/>
        </w:rPr>
        <w:t>课程为财务管理专业的实验课，</w:t>
      </w:r>
      <w:r w:rsidR="00615646">
        <w:rPr>
          <w:rFonts w:ascii="Times New Roman" w:eastAsia="宋体" w:hAnsi="Times New Roman" w:cs="Times New Roman" w:hint="eastAsia"/>
          <w:sz w:val="24"/>
          <w:szCs w:val="28"/>
        </w:rPr>
        <w:t>考虑到</w:t>
      </w:r>
      <w:r w:rsidR="00615646" w:rsidRPr="00CF4E41">
        <w:rPr>
          <w:rFonts w:ascii="宋体" w:eastAsia="宋体" w:hAnsi="宋体" w:hint="eastAsia"/>
          <w:sz w:val="24"/>
          <w:szCs w:val="28"/>
        </w:rPr>
        <w:t>线上实验课</w:t>
      </w:r>
      <w:r w:rsidR="00615646">
        <w:rPr>
          <w:rFonts w:ascii="宋体" w:eastAsia="宋体" w:hAnsi="宋体" w:hint="eastAsia"/>
          <w:sz w:val="24"/>
          <w:szCs w:val="28"/>
        </w:rPr>
        <w:t>的实施难度，邵雨薇老师以问题为导向，</w:t>
      </w:r>
      <w:r w:rsidR="0076023C">
        <w:rPr>
          <w:rFonts w:ascii="宋体" w:eastAsia="宋体" w:hAnsi="宋体" w:hint="eastAsia"/>
          <w:sz w:val="24"/>
          <w:szCs w:val="28"/>
        </w:rPr>
        <w:t>先对学生的学情进行了调查，在此基础上，</w:t>
      </w:r>
      <w:r w:rsidR="00615646">
        <w:rPr>
          <w:rFonts w:ascii="宋体" w:eastAsia="宋体" w:hAnsi="宋体" w:hint="eastAsia"/>
          <w:sz w:val="24"/>
          <w:szCs w:val="28"/>
        </w:rPr>
        <w:t>针对“</w:t>
      </w:r>
      <w:r w:rsidR="00C7385E" w:rsidRPr="00A85E76">
        <w:rPr>
          <w:rFonts w:ascii="宋体" w:eastAsia="宋体" w:hAnsi="宋体" w:hint="eastAsia"/>
          <w:sz w:val="24"/>
          <w:szCs w:val="28"/>
        </w:rPr>
        <w:t>学生</w:t>
      </w:r>
      <w:r w:rsidR="00C7385E">
        <w:rPr>
          <w:rFonts w:ascii="宋体" w:eastAsia="宋体" w:hAnsi="宋体" w:hint="eastAsia"/>
          <w:sz w:val="24"/>
          <w:szCs w:val="28"/>
        </w:rPr>
        <w:t>不能观看视频同时操作软件</w:t>
      </w:r>
      <w:r w:rsidR="00615646">
        <w:rPr>
          <w:rFonts w:ascii="宋体" w:eastAsia="宋体" w:hAnsi="宋体" w:hint="eastAsia"/>
          <w:sz w:val="24"/>
          <w:szCs w:val="28"/>
        </w:rPr>
        <w:t>”</w:t>
      </w:r>
      <w:r w:rsidR="0076023C">
        <w:rPr>
          <w:rFonts w:ascii="宋体" w:eastAsia="宋体" w:hAnsi="宋体" w:hint="eastAsia"/>
          <w:sz w:val="24"/>
          <w:szCs w:val="28"/>
        </w:rPr>
        <w:t>问题</w:t>
      </w:r>
      <w:r w:rsidR="00C7385E">
        <w:rPr>
          <w:rFonts w:ascii="宋体" w:eastAsia="宋体" w:hAnsi="宋体" w:hint="eastAsia"/>
          <w:sz w:val="24"/>
          <w:szCs w:val="28"/>
        </w:rPr>
        <w:t>，</w:t>
      </w:r>
      <w:r w:rsidR="00615646" w:rsidRPr="00C7385E">
        <w:rPr>
          <w:rFonts w:ascii="宋体" w:eastAsia="宋体" w:hAnsi="宋体" w:hint="eastAsia"/>
          <w:sz w:val="24"/>
          <w:szCs w:val="28"/>
        </w:rPr>
        <w:t>通过</w:t>
      </w:r>
      <w:r w:rsidR="00C7385E" w:rsidRPr="00C7385E">
        <w:rPr>
          <w:rFonts w:ascii="宋体" w:eastAsia="宋体" w:hAnsi="宋体" w:hint="eastAsia"/>
          <w:sz w:val="24"/>
          <w:szCs w:val="28"/>
        </w:rPr>
        <w:t>“个人+集体云操作模式”</w:t>
      </w:r>
      <w:r w:rsidR="00615646" w:rsidRPr="00C7385E">
        <w:rPr>
          <w:rFonts w:ascii="宋体" w:eastAsia="宋体" w:hAnsi="宋体" w:hint="eastAsia"/>
          <w:sz w:val="24"/>
          <w:szCs w:val="28"/>
        </w:rPr>
        <w:t>指导学生自行安装SPSS软件</w:t>
      </w:r>
      <w:r w:rsidR="00C7385E" w:rsidRPr="00C7385E">
        <w:rPr>
          <w:rFonts w:ascii="宋体" w:eastAsia="宋体" w:hAnsi="宋体" w:hint="eastAsia"/>
          <w:sz w:val="24"/>
          <w:szCs w:val="28"/>
        </w:rPr>
        <w:t>；</w:t>
      </w:r>
      <w:r w:rsidR="0076023C">
        <w:rPr>
          <w:rFonts w:ascii="宋体" w:eastAsia="宋体" w:hAnsi="宋体" w:hint="eastAsia"/>
          <w:sz w:val="24"/>
          <w:szCs w:val="28"/>
        </w:rPr>
        <w:t>针对“课程学习难度大，统计学基础知识要求高”的问题，邵雨薇老师将教材的重点内容分解、细化为可“片段化”的知识点，</w:t>
      </w:r>
      <w:r w:rsidR="007B2BDE">
        <w:rPr>
          <w:rFonts w:ascii="宋体" w:eastAsia="宋体" w:hAnsi="宋体" w:hint="eastAsia"/>
          <w:sz w:val="24"/>
          <w:szCs w:val="28"/>
        </w:rPr>
        <w:t>给学生以难度不大</w:t>
      </w:r>
      <w:r w:rsidR="00B70380">
        <w:rPr>
          <w:rFonts w:ascii="宋体" w:eastAsia="宋体" w:hAnsi="宋体" w:hint="eastAsia"/>
          <w:sz w:val="24"/>
          <w:szCs w:val="28"/>
        </w:rPr>
        <w:t>、</w:t>
      </w:r>
      <w:r w:rsidR="007B2BDE">
        <w:rPr>
          <w:rFonts w:ascii="宋体" w:eastAsia="宋体" w:hAnsi="宋体" w:hint="eastAsia"/>
          <w:sz w:val="24"/>
          <w:szCs w:val="28"/>
        </w:rPr>
        <w:t>内容不多的错觉，</w:t>
      </w:r>
      <w:r w:rsidR="0076023C">
        <w:rPr>
          <w:rFonts w:ascii="宋体" w:eastAsia="宋体" w:hAnsi="宋体" w:hint="eastAsia"/>
          <w:sz w:val="24"/>
          <w:szCs w:val="28"/>
        </w:rPr>
        <w:t>以适应线上教学的</w:t>
      </w:r>
      <w:r w:rsidR="007B2BDE">
        <w:rPr>
          <w:rFonts w:ascii="宋体" w:eastAsia="宋体" w:hAnsi="宋体" w:hint="eastAsia"/>
          <w:sz w:val="24"/>
          <w:szCs w:val="28"/>
        </w:rPr>
        <w:t>特点</w:t>
      </w:r>
      <w:r w:rsidR="0076023C">
        <w:rPr>
          <w:rFonts w:ascii="宋体" w:eastAsia="宋体" w:hAnsi="宋体" w:hint="eastAsia"/>
          <w:sz w:val="24"/>
          <w:szCs w:val="28"/>
        </w:rPr>
        <w:t>；</w:t>
      </w:r>
      <w:r w:rsidR="00C7385E" w:rsidRPr="00C7385E">
        <w:rPr>
          <w:rFonts w:ascii="宋体" w:eastAsia="宋体" w:hAnsi="宋体" w:hint="eastAsia"/>
          <w:sz w:val="24"/>
          <w:szCs w:val="28"/>
        </w:rPr>
        <w:t>针对“</w:t>
      </w:r>
      <w:r w:rsidR="00C7385E">
        <w:rPr>
          <w:rFonts w:ascii="宋体" w:eastAsia="宋体" w:hAnsi="宋体" w:hint="eastAsia"/>
          <w:sz w:val="24"/>
          <w:szCs w:val="28"/>
        </w:rPr>
        <w:t>线上缺乏团体讨论、实地调查，数据难以收集</w:t>
      </w:r>
      <w:r w:rsidR="00C7385E" w:rsidRPr="00C7385E">
        <w:rPr>
          <w:rFonts w:ascii="宋体" w:eastAsia="宋体" w:hAnsi="宋体" w:hint="eastAsia"/>
          <w:sz w:val="24"/>
          <w:szCs w:val="28"/>
        </w:rPr>
        <w:t>”的问题，采取“把调研带回家”</w:t>
      </w:r>
      <w:r w:rsidR="00C7385E" w:rsidRPr="003E3D92">
        <w:rPr>
          <w:rFonts w:ascii="宋体" w:eastAsia="宋体" w:hAnsi="宋体" w:hint="eastAsia"/>
          <w:sz w:val="24"/>
          <w:szCs w:val="28"/>
        </w:rPr>
        <w:t>的方式</w:t>
      </w:r>
      <w:r w:rsidR="00C7385E">
        <w:rPr>
          <w:rFonts w:ascii="宋体" w:eastAsia="宋体" w:hAnsi="宋体" w:hint="eastAsia"/>
          <w:sz w:val="24"/>
          <w:szCs w:val="28"/>
        </w:rPr>
        <w:t>，由学生扮演调查员，</w:t>
      </w:r>
      <w:r w:rsidR="00F655F7">
        <w:rPr>
          <w:rFonts w:ascii="宋体" w:eastAsia="宋体" w:hAnsi="宋体" w:hint="eastAsia"/>
          <w:sz w:val="24"/>
          <w:szCs w:val="28"/>
        </w:rPr>
        <w:t>结合实例问题，</w:t>
      </w:r>
      <w:r w:rsidR="00C7385E">
        <w:rPr>
          <w:rFonts w:ascii="宋体" w:eastAsia="宋体" w:hAnsi="宋体" w:hint="eastAsia"/>
          <w:sz w:val="24"/>
          <w:szCs w:val="28"/>
        </w:rPr>
        <w:t>让学生周围的家长、朋友参与调查，体验调研流程，再将数据录入SPSS中，定义和分析数据，让学生实践了数据收集、录入和分析过程</w:t>
      </w:r>
      <w:r w:rsidR="00F655F7">
        <w:rPr>
          <w:rFonts w:ascii="宋体" w:eastAsia="宋体" w:hAnsi="宋体" w:hint="eastAsia"/>
          <w:sz w:val="24"/>
          <w:szCs w:val="28"/>
        </w:rPr>
        <w:t>，充分调动了学生学习积极性；针对“线上实验操作掌握情况难以检验”问题，邵雨薇老师在课上、课下</w:t>
      </w:r>
      <w:r w:rsidR="00407345">
        <w:rPr>
          <w:rFonts w:ascii="宋体" w:eastAsia="宋体" w:hAnsi="宋体" w:hint="eastAsia"/>
          <w:sz w:val="24"/>
          <w:szCs w:val="28"/>
        </w:rPr>
        <w:t>分阶段</w:t>
      </w:r>
      <w:r w:rsidR="00F655F7">
        <w:rPr>
          <w:rFonts w:ascii="宋体" w:eastAsia="宋体" w:hAnsi="宋体" w:hint="eastAsia"/>
          <w:sz w:val="24"/>
          <w:szCs w:val="28"/>
        </w:rPr>
        <w:t>多次</w:t>
      </w:r>
      <w:r w:rsidR="007B2BDE">
        <w:rPr>
          <w:rFonts w:ascii="宋体" w:eastAsia="宋体" w:hAnsi="宋体" w:hint="eastAsia"/>
          <w:sz w:val="24"/>
          <w:szCs w:val="28"/>
        </w:rPr>
        <w:t>检查学生操作软件、分析数据的截图，</w:t>
      </w:r>
      <w:r w:rsidR="00F655F7">
        <w:rPr>
          <w:rFonts w:ascii="宋体" w:eastAsia="宋体" w:hAnsi="宋体" w:hint="eastAsia"/>
          <w:sz w:val="24"/>
          <w:szCs w:val="28"/>
        </w:rPr>
        <w:t>多次讲解</w:t>
      </w:r>
      <w:r w:rsidR="00407345">
        <w:rPr>
          <w:rFonts w:ascii="宋体" w:eastAsia="宋体" w:hAnsi="宋体" w:hint="eastAsia"/>
          <w:sz w:val="24"/>
          <w:szCs w:val="28"/>
        </w:rPr>
        <w:t>，以达到学生对软件操作循环提高的目的。</w:t>
      </w:r>
    </w:p>
    <w:p w:rsidR="004E0DAC" w:rsidRPr="004E0DAC" w:rsidRDefault="0076023C" w:rsidP="004E0DAC">
      <w:pPr>
        <w:rPr>
          <w:rFonts w:ascii="宋体" w:eastAsia="宋体" w:hAnsi="宋体" w:cs="宋体"/>
          <w:kern w:val="0"/>
          <w:sz w:val="24"/>
          <w:szCs w:val="24"/>
        </w:rPr>
      </w:pPr>
      <w:r w:rsidRPr="0076023C">
        <w:rPr>
          <w:rFonts w:ascii="宋体" w:eastAsia="宋体" w:hAnsi="宋体" w:hint="eastAsia"/>
          <w:noProof/>
          <w:sz w:val="24"/>
          <w:szCs w:val="28"/>
        </w:rPr>
        <w:lastRenderedPageBreak/>
        <w:drawing>
          <wp:inline distT="0" distB="0" distL="0" distR="0">
            <wp:extent cx="2714625" cy="1838325"/>
            <wp:effectExtent l="19050" t="0" r="0" b="0"/>
            <wp:docPr id="4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388" cy="1852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0DAC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409825" cy="1838325"/>
            <wp:effectExtent l="19050" t="0" r="9525" b="0"/>
            <wp:docPr id="42" name="图片 5" descr="C:\Documents and Settings\Administrator\Application Data\Tencent\Users\173049816\QQ\WinTemp\RichOle\M%T5]TP$3M2][CHC_DB(3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Application Data\Tencent\Users\173049816\QQ\WinTemp\RichOle\M%T5]TP$3M2][CHC_DB(3B6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85E" w:rsidRPr="0076023C" w:rsidRDefault="00C7385E" w:rsidP="004E0DAC">
      <w:pPr>
        <w:spacing w:line="276" w:lineRule="auto"/>
        <w:rPr>
          <w:rFonts w:ascii="宋体" w:eastAsia="宋体" w:hAnsi="宋体"/>
          <w:sz w:val="24"/>
          <w:szCs w:val="28"/>
        </w:rPr>
      </w:pPr>
    </w:p>
    <w:p w:rsidR="00B22F95" w:rsidRPr="004525A0" w:rsidRDefault="00B22F95" w:rsidP="0061127E">
      <w:pPr>
        <w:spacing w:line="360" w:lineRule="auto"/>
        <w:jc w:val="right"/>
        <w:rPr>
          <w:rFonts w:asciiTheme="minorEastAsia" w:hAnsiTheme="minorEastAsia"/>
          <w:color w:val="000000" w:themeColor="text1"/>
          <w:sz w:val="24"/>
          <w:szCs w:val="24"/>
        </w:rPr>
      </w:pPr>
    </w:p>
    <w:p w:rsidR="00B22F95" w:rsidRDefault="00B22F95" w:rsidP="0061127E">
      <w:pPr>
        <w:spacing w:line="360" w:lineRule="auto"/>
        <w:jc w:val="right"/>
        <w:rPr>
          <w:rFonts w:asciiTheme="minorEastAsia" w:hAnsiTheme="minorEastAsia"/>
          <w:color w:val="000000" w:themeColor="text1"/>
          <w:sz w:val="24"/>
          <w:szCs w:val="24"/>
        </w:rPr>
      </w:pPr>
    </w:p>
    <w:p w:rsidR="00B22F95" w:rsidRDefault="00B22F95" w:rsidP="0061127E">
      <w:pPr>
        <w:spacing w:line="360" w:lineRule="auto"/>
        <w:jc w:val="right"/>
        <w:rPr>
          <w:rFonts w:asciiTheme="minorEastAsia" w:hAnsiTheme="minorEastAsia"/>
          <w:color w:val="000000" w:themeColor="text1"/>
          <w:sz w:val="24"/>
          <w:szCs w:val="24"/>
        </w:rPr>
      </w:pPr>
    </w:p>
    <w:p w:rsidR="00B22F95" w:rsidRDefault="00B22F95" w:rsidP="0061127E">
      <w:pPr>
        <w:spacing w:line="360" w:lineRule="auto"/>
        <w:jc w:val="right"/>
        <w:rPr>
          <w:rFonts w:asciiTheme="minorEastAsia" w:hAnsiTheme="minorEastAsia"/>
          <w:color w:val="000000" w:themeColor="text1"/>
          <w:sz w:val="24"/>
          <w:szCs w:val="24"/>
        </w:rPr>
      </w:pPr>
    </w:p>
    <w:p w:rsidR="0086339D" w:rsidRDefault="0061127E" w:rsidP="0061127E">
      <w:pPr>
        <w:spacing w:line="360" w:lineRule="auto"/>
        <w:jc w:val="right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color w:val="000000" w:themeColor="text1"/>
          <w:sz w:val="24"/>
          <w:szCs w:val="24"/>
        </w:rPr>
        <w:t>教学服务中心</w:t>
      </w:r>
    </w:p>
    <w:p w:rsidR="0061127E" w:rsidRPr="0061127E" w:rsidRDefault="0061127E" w:rsidP="0061127E">
      <w:pPr>
        <w:spacing w:line="360" w:lineRule="auto"/>
        <w:jc w:val="right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/>
          <w:color w:val="000000" w:themeColor="text1"/>
          <w:sz w:val="24"/>
          <w:szCs w:val="24"/>
        </w:rPr>
        <w:t>2020年</w:t>
      </w:r>
      <w:r w:rsidR="006C4E45">
        <w:rPr>
          <w:rFonts w:asciiTheme="minorEastAsia" w:hAnsiTheme="minorEastAsia" w:hint="eastAsia"/>
          <w:color w:val="000000" w:themeColor="text1"/>
          <w:sz w:val="24"/>
          <w:szCs w:val="24"/>
        </w:rPr>
        <w:t>5</w:t>
      </w:r>
      <w:r>
        <w:rPr>
          <w:rFonts w:asciiTheme="minorEastAsia" w:hAnsiTheme="minorEastAsia"/>
          <w:color w:val="000000" w:themeColor="text1"/>
          <w:sz w:val="24"/>
          <w:szCs w:val="24"/>
        </w:rPr>
        <w:t>月</w:t>
      </w:r>
      <w:r w:rsidR="006C4E45">
        <w:rPr>
          <w:rFonts w:asciiTheme="minorEastAsia" w:hAnsiTheme="minorEastAsia" w:hint="eastAsia"/>
          <w:color w:val="000000" w:themeColor="text1"/>
          <w:sz w:val="24"/>
          <w:szCs w:val="24"/>
        </w:rPr>
        <w:t>5</w:t>
      </w:r>
      <w:r>
        <w:rPr>
          <w:rFonts w:asciiTheme="minorEastAsia" w:hAnsiTheme="minorEastAsia"/>
          <w:color w:val="000000" w:themeColor="text1"/>
          <w:sz w:val="24"/>
          <w:szCs w:val="24"/>
        </w:rPr>
        <w:t>日</w:t>
      </w:r>
      <w:bookmarkStart w:id="0" w:name="_GoBack"/>
      <w:bookmarkEnd w:id="0"/>
    </w:p>
    <w:sectPr w:rsidR="0061127E" w:rsidRPr="0061127E" w:rsidSect="000211DE">
      <w:footerReference w:type="default" r:id="rId2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18F3" w:rsidRDefault="006518F3" w:rsidP="00466584">
      <w:r>
        <w:separator/>
      </w:r>
    </w:p>
  </w:endnote>
  <w:endnote w:type="continuationSeparator" w:id="1">
    <w:p w:rsidR="006518F3" w:rsidRDefault="006518F3" w:rsidP="004665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楷体">
    <w:altName w:val="Arial Unicode MS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2710755"/>
      <w:docPartObj>
        <w:docPartGallery w:val="Page Numbers (Bottom of Page)"/>
        <w:docPartUnique/>
      </w:docPartObj>
    </w:sdtPr>
    <w:sdtContent>
      <w:p w:rsidR="00390784" w:rsidRDefault="00A51598">
        <w:pPr>
          <w:pStyle w:val="a4"/>
          <w:jc w:val="center"/>
        </w:pPr>
        <w:r>
          <w:fldChar w:fldCharType="begin"/>
        </w:r>
        <w:r w:rsidR="00390784">
          <w:instrText>PAGE   \* MERGEFORMAT</w:instrText>
        </w:r>
        <w:r>
          <w:fldChar w:fldCharType="separate"/>
        </w:r>
        <w:r w:rsidR="00B87011" w:rsidRPr="00B87011">
          <w:rPr>
            <w:noProof/>
            <w:lang w:val="zh-CN"/>
          </w:rPr>
          <w:t>3</w:t>
        </w:r>
        <w:r>
          <w:fldChar w:fldCharType="end"/>
        </w:r>
      </w:p>
    </w:sdtContent>
  </w:sdt>
  <w:p w:rsidR="00390784" w:rsidRDefault="00390784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18F3" w:rsidRDefault="006518F3" w:rsidP="00466584">
      <w:r>
        <w:separator/>
      </w:r>
    </w:p>
  </w:footnote>
  <w:footnote w:type="continuationSeparator" w:id="1">
    <w:p w:rsidR="006518F3" w:rsidRDefault="006518F3" w:rsidP="0046658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2D3B69"/>
    <w:multiLevelType w:val="hybridMultilevel"/>
    <w:tmpl w:val="5CCED7F6"/>
    <w:lvl w:ilvl="0" w:tplc="CC28C98A">
      <w:start w:val="1"/>
      <w:numFmt w:val="decimal"/>
      <w:lvlText w:val="%1."/>
      <w:lvlJc w:val="left"/>
      <w:pPr>
        <w:ind w:left="1202" w:hanging="720"/>
      </w:pPr>
      <w:rPr>
        <w:rFonts w:cstheme="minorBidi" w:hint="default"/>
      </w:rPr>
    </w:lvl>
    <w:lvl w:ilvl="1" w:tplc="04090019" w:tentative="1">
      <w:start w:val="1"/>
      <w:numFmt w:val="lowerLetter"/>
      <w:lvlText w:val="%2)"/>
      <w:lvlJc w:val="left"/>
      <w:pPr>
        <w:ind w:left="1322" w:hanging="420"/>
      </w:pPr>
    </w:lvl>
    <w:lvl w:ilvl="2" w:tplc="0409001B" w:tentative="1">
      <w:start w:val="1"/>
      <w:numFmt w:val="lowerRoman"/>
      <w:lvlText w:val="%3."/>
      <w:lvlJc w:val="right"/>
      <w:pPr>
        <w:ind w:left="1742" w:hanging="420"/>
      </w:pPr>
    </w:lvl>
    <w:lvl w:ilvl="3" w:tplc="0409000F" w:tentative="1">
      <w:start w:val="1"/>
      <w:numFmt w:val="decimal"/>
      <w:lvlText w:val="%4."/>
      <w:lvlJc w:val="left"/>
      <w:pPr>
        <w:ind w:left="2162" w:hanging="420"/>
      </w:pPr>
    </w:lvl>
    <w:lvl w:ilvl="4" w:tplc="04090019" w:tentative="1">
      <w:start w:val="1"/>
      <w:numFmt w:val="lowerLetter"/>
      <w:lvlText w:val="%5)"/>
      <w:lvlJc w:val="left"/>
      <w:pPr>
        <w:ind w:left="2582" w:hanging="420"/>
      </w:pPr>
    </w:lvl>
    <w:lvl w:ilvl="5" w:tplc="0409001B" w:tentative="1">
      <w:start w:val="1"/>
      <w:numFmt w:val="lowerRoman"/>
      <w:lvlText w:val="%6."/>
      <w:lvlJc w:val="right"/>
      <w:pPr>
        <w:ind w:left="3002" w:hanging="420"/>
      </w:pPr>
    </w:lvl>
    <w:lvl w:ilvl="6" w:tplc="0409000F" w:tentative="1">
      <w:start w:val="1"/>
      <w:numFmt w:val="decimal"/>
      <w:lvlText w:val="%7."/>
      <w:lvlJc w:val="left"/>
      <w:pPr>
        <w:ind w:left="3422" w:hanging="420"/>
      </w:pPr>
    </w:lvl>
    <w:lvl w:ilvl="7" w:tplc="04090019" w:tentative="1">
      <w:start w:val="1"/>
      <w:numFmt w:val="lowerLetter"/>
      <w:lvlText w:val="%8)"/>
      <w:lvlJc w:val="left"/>
      <w:pPr>
        <w:ind w:left="3842" w:hanging="420"/>
      </w:pPr>
    </w:lvl>
    <w:lvl w:ilvl="8" w:tplc="0409001B" w:tentative="1">
      <w:start w:val="1"/>
      <w:numFmt w:val="lowerRoman"/>
      <w:lvlText w:val="%9."/>
      <w:lvlJc w:val="right"/>
      <w:pPr>
        <w:ind w:left="4262" w:hanging="420"/>
      </w:pPr>
    </w:lvl>
  </w:abstractNum>
  <w:abstractNum w:abstractNumId="1">
    <w:nsid w:val="1DE9320C"/>
    <w:multiLevelType w:val="multilevel"/>
    <w:tmpl w:val="1DE932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66584"/>
    <w:rsid w:val="0000692B"/>
    <w:rsid w:val="00006FCE"/>
    <w:rsid w:val="00007613"/>
    <w:rsid w:val="00007CCB"/>
    <w:rsid w:val="000211DE"/>
    <w:rsid w:val="0002138E"/>
    <w:rsid w:val="0002557F"/>
    <w:rsid w:val="00063870"/>
    <w:rsid w:val="000C1756"/>
    <w:rsid w:val="000C468C"/>
    <w:rsid w:val="000D57D1"/>
    <w:rsid w:val="00160E71"/>
    <w:rsid w:val="00196EF9"/>
    <w:rsid w:val="001D0109"/>
    <w:rsid w:val="001E2806"/>
    <w:rsid w:val="002401FF"/>
    <w:rsid w:val="00246D4D"/>
    <w:rsid w:val="002B278D"/>
    <w:rsid w:val="002E7892"/>
    <w:rsid w:val="003208D0"/>
    <w:rsid w:val="00334AF1"/>
    <w:rsid w:val="0034248C"/>
    <w:rsid w:val="00363A78"/>
    <w:rsid w:val="003646ED"/>
    <w:rsid w:val="00386647"/>
    <w:rsid w:val="00390784"/>
    <w:rsid w:val="003B13BF"/>
    <w:rsid w:val="00407345"/>
    <w:rsid w:val="0041056D"/>
    <w:rsid w:val="00421EF6"/>
    <w:rsid w:val="00446551"/>
    <w:rsid w:val="00450BB0"/>
    <w:rsid w:val="004525A0"/>
    <w:rsid w:val="00466584"/>
    <w:rsid w:val="004A4E83"/>
    <w:rsid w:val="004C309E"/>
    <w:rsid w:val="004E0DAC"/>
    <w:rsid w:val="004F20E7"/>
    <w:rsid w:val="00525F99"/>
    <w:rsid w:val="00536F6A"/>
    <w:rsid w:val="005374E6"/>
    <w:rsid w:val="00547CE4"/>
    <w:rsid w:val="005A0956"/>
    <w:rsid w:val="005B4CAE"/>
    <w:rsid w:val="005B7632"/>
    <w:rsid w:val="005C3188"/>
    <w:rsid w:val="005D773B"/>
    <w:rsid w:val="005E60B5"/>
    <w:rsid w:val="005F6EC5"/>
    <w:rsid w:val="0061127E"/>
    <w:rsid w:val="00615646"/>
    <w:rsid w:val="006518F3"/>
    <w:rsid w:val="00663741"/>
    <w:rsid w:val="006C4E45"/>
    <w:rsid w:val="006D5B7A"/>
    <w:rsid w:val="006E06ED"/>
    <w:rsid w:val="006F78EA"/>
    <w:rsid w:val="00706411"/>
    <w:rsid w:val="0076023C"/>
    <w:rsid w:val="007670A1"/>
    <w:rsid w:val="007751B5"/>
    <w:rsid w:val="007832A0"/>
    <w:rsid w:val="007A1021"/>
    <w:rsid w:val="007B2BDE"/>
    <w:rsid w:val="007E006A"/>
    <w:rsid w:val="0084389F"/>
    <w:rsid w:val="0085681A"/>
    <w:rsid w:val="0086046E"/>
    <w:rsid w:val="0086339D"/>
    <w:rsid w:val="00872A37"/>
    <w:rsid w:val="008904EA"/>
    <w:rsid w:val="008A6999"/>
    <w:rsid w:val="00927150"/>
    <w:rsid w:val="00934633"/>
    <w:rsid w:val="00970C62"/>
    <w:rsid w:val="009A3394"/>
    <w:rsid w:val="009D56A5"/>
    <w:rsid w:val="009D7C70"/>
    <w:rsid w:val="00A51598"/>
    <w:rsid w:val="00A551CE"/>
    <w:rsid w:val="00A72C08"/>
    <w:rsid w:val="00AB4A63"/>
    <w:rsid w:val="00AC041B"/>
    <w:rsid w:val="00AC5DC3"/>
    <w:rsid w:val="00AF2DB5"/>
    <w:rsid w:val="00B02C1E"/>
    <w:rsid w:val="00B163D2"/>
    <w:rsid w:val="00B22F95"/>
    <w:rsid w:val="00B70380"/>
    <w:rsid w:val="00B70D2D"/>
    <w:rsid w:val="00B7303D"/>
    <w:rsid w:val="00B73603"/>
    <w:rsid w:val="00B87011"/>
    <w:rsid w:val="00B91D7E"/>
    <w:rsid w:val="00C02AFB"/>
    <w:rsid w:val="00C2593A"/>
    <w:rsid w:val="00C64298"/>
    <w:rsid w:val="00C7385E"/>
    <w:rsid w:val="00C8200C"/>
    <w:rsid w:val="00C97CDA"/>
    <w:rsid w:val="00CB18DB"/>
    <w:rsid w:val="00CC2E94"/>
    <w:rsid w:val="00CD747A"/>
    <w:rsid w:val="00CF6306"/>
    <w:rsid w:val="00D12660"/>
    <w:rsid w:val="00DA3F94"/>
    <w:rsid w:val="00DC5A6E"/>
    <w:rsid w:val="00DF1D72"/>
    <w:rsid w:val="00E72E3F"/>
    <w:rsid w:val="00EF4503"/>
    <w:rsid w:val="00F032E4"/>
    <w:rsid w:val="00F655F7"/>
    <w:rsid w:val="00F856CF"/>
    <w:rsid w:val="00F91218"/>
    <w:rsid w:val="00FA1817"/>
    <w:rsid w:val="00FA3644"/>
    <w:rsid w:val="00FD7A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11DE"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C2593A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6658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6658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6658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66584"/>
    <w:rPr>
      <w:sz w:val="18"/>
      <w:szCs w:val="18"/>
    </w:rPr>
  </w:style>
  <w:style w:type="character" w:styleId="a5">
    <w:name w:val="Strong"/>
    <w:basedOn w:val="a0"/>
    <w:uiPriority w:val="22"/>
    <w:qFormat/>
    <w:rsid w:val="000C1756"/>
    <w:rPr>
      <w:b/>
      <w:bCs/>
    </w:rPr>
  </w:style>
  <w:style w:type="paragraph" w:styleId="a6">
    <w:name w:val="Normal (Web)"/>
    <w:basedOn w:val="a"/>
    <w:uiPriority w:val="99"/>
    <w:unhideWhenUsed/>
    <w:rsid w:val="0085681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List Paragraph"/>
    <w:basedOn w:val="a"/>
    <w:uiPriority w:val="99"/>
    <w:qFormat/>
    <w:rsid w:val="005374E6"/>
    <w:pPr>
      <w:ind w:firstLineChars="200" w:firstLine="420"/>
    </w:pPr>
  </w:style>
  <w:style w:type="paragraph" w:styleId="a8">
    <w:name w:val="Balloon Text"/>
    <w:basedOn w:val="a"/>
    <w:link w:val="Char1"/>
    <w:uiPriority w:val="99"/>
    <w:semiHidden/>
    <w:unhideWhenUsed/>
    <w:rsid w:val="00B73603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B73603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C2593A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apple-converted-space">
    <w:name w:val="apple-converted-space"/>
    <w:basedOn w:val="a0"/>
    <w:rsid w:val="00C2593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56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77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37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93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69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22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88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97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43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89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1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83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79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4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12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25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1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95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8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5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7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0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6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53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34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97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1118</TotalTime>
  <Pages>7</Pages>
  <Words>361</Words>
  <Characters>2061</Characters>
  <Application>Microsoft Office Word</Application>
  <DocSecurity>0</DocSecurity>
  <Lines>17</Lines>
  <Paragraphs>4</Paragraphs>
  <ScaleCrop>false</ScaleCrop>
  <Company>Sky123.Org</Company>
  <LinksUpToDate>false</LinksUpToDate>
  <CharactersWithSpaces>2418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Sky123.Org</dc:creator>
  <cp:keywords/>
  <dc:description/>
  <cp:lastModifiedBy>Sky123.Org</cp:lastModifiedBy>
  <cp:revision>59</cp:revision>
  <dcterms:created xsi:type="dcterms:W3CDTF">2020-04-23T09:14:00Z</dcterms:created>
  <dcterms:modified xsi:type="dcterms:W3CDTF">2020-05-06T02:52:00Z</dcterms:modified>
</cp:coreProperties>
</file>